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428D" w14:textId="35D9FEE5" w:rsidR="00645F95" w:rsidRDefault="00645F95" w:rsidP="591B665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91B665F">
        <w:rPr>
          <w:rStyle w:val="normaltextrun"/>
          <w:rFonts w:ascii="Arial" w:hAnsi="Arial" w:cs="Arial"/>
          <w:sz w:val="22"/>
          <w:szCs w:val="22"/>
        </w:rPr>
        <w:t xml:space="preserve">Załącznik nr </w:t>
      </w:r>
      <w:r w:rsidR="005C4023">
        <w:rPr>
          <w:rStyle w:val="normaltextrun"/>
          <w:rFonts w:ascii="Arial" w:hAnsi="Arial" w:cs="Arial"/>
          <w:sz w:val="22"/>
          <w:szCs w:val="22"/>
        </w:rPr>
        <w:t>2</w:t>
      </w:r>
    </w:p>
    <w:p w14:paraId="304D8E8E" w14:textId="1D83415D" w:rsidR="00645F95" w:rsidRDefault="000E4DFC" w:rsidP="000E4DFC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do Zarządzenia nr </w:t>
      </w:r>
      <w:r w:rsidR="00C87B39">
        <w:rPr>
          <w:rStyle w:val="normaltextrun"/>
          <w:rFonts w:ascii="Arial" w:hAnsi="Arial" w:cs="Arial"/>
          <w:sz w:val="22"/>
          <w:szCs w:val="22"/>
        </w:rPr>
        <w:t xml:space="preserve"> 35/2020/2021</w:t>
      </w:r>
      <w:bookmarkStart w:id="0" w:name="_GoBack"/>
      <w:bookmarkEnd w:id="0"/>
    </w:p>
    <w:p w14:paraId="00FCD2C8" w14:textId="77777777" w:rsidR="00645F95" w:rsidRDefault="00645F95" w:rsidP="000E4DFC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Dyrektora Szkoły Podstawowej nr 357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7BEAA2" w14:textId="77777777" w:rsidR="00645F95" w:rsidRDefault="00645F95" w:rsidP="000E4DFC">
      <w:pPr>
        <w:pStyle w:val="paragraph"/>
        <w:spacing w:line="276" w:lineRule="auto"/>
        <w:jc w:val="both"/>
        <w:textAlignment w:val="baseline"/>
      </w:pPr>
      <w:r>
        <w:rPr>
          <w:rStyle w:val="eop"/>
          <w:rFonts w:ascii="Arial" w:hAnsi="Arial" w:cs="Arial"/>
          <w:color w:val="070707"/>
          <w:sz w:val="22"/>
          <w:szCs w:val="22"/>
        </w:rPr>
        <w:t> </w:t>
      </w:r>
      <w:r w:rsidRPr="00B21069">
        <w:rPr>
          <w:noProof/>
        </w:rPr>
        <w:drawing>
          <wp:inline distT="0" distB="0" distL="0" distR="0" wp14:anchorId="3C3BBB02" wp14:editId="5A821EEE">
            <wp:extent cx="1981200" cy="1590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A9CD" w14:textId="77777777" w:rsidR="00645F95" w:rsidRDefault="00645F95" w:rsidP="000E4DFC">
      <w:pPr>
        <w:pStyle w:val="paragraph"/>
        <w:spacing w:line="276" w:lineRule="auto"/>
        <w:jc w:val="both"/>
        <w:textAlignment w:val="baseline"/>
      </w:pPr>
      <w:r>
        <w:rPr>
          <w:rStyle w:val="eop"/>
          <w:rFonts w:ascii="Arial" w:hAnsi="Arial" w:cs="Arial"/>
          <w:color w:val="070707"/>
          <w:sz w:val="22"/>
          <w:szCs w:val="22"/>
        </w:rPr>
        <w:t> </w:t>
      </w:r>
    </w:p>
    <w:p w14:paraId="4F6584BE" w14:textId="77777777" w:rsidR="000E4DFC" w:rsidRDefault="00645F95" w:rsidP="000E4DF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color w:val="070707"/>
          <w:sz w:val="22"/>
          <w:szCs w:val="22"/>
        </w:rPr>
        <w:t> </w:t>
      </w:r>
    </w:p>
    <w:p w14:paraId="2A207F36" w14:textId="77777777" w:rsidR="000E4DFC" w:rsidRPr="000E4DFC" w:rsidRDefault="000E4DFC" w:rsidP="000E4DFC">
      <w:pPr>
        <w:pStyle w:val="Default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E4DFC">
        <w:rPr>
          <w:rFonts w:ascii="Arial" w:hAnsi="Arial" w:cs="Arial"/>
          <w:b/>
          <w:bCs/>
          <w:sz w:val="36"/>
          <w:szCs w:val="36"/>
        </w:rPr>
        <w:t>PROCEDURA POSTĘPOWANIA</w:t>
      </w:r>
    </w:p>
    <w:p w14:paraId="6D7D649E" w14:textId="77777777" w:rsidR="000E4DFC" w:rsidRPr="000E4DFC" w:rsidRDefault="000E4DFC" w:rsidP="000E4DFC">
      <w:pPr>
        <w:pStyle w:val="Default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E4DFC">
        <w:rPr>
          <w:rFonts w:ascii="Arial" w:hAnsi="Arial" w:cs="Arial"/>
          <w:b/>
          <w:bCs/>
          <w:sz w:val="36"/>
          <w:szCs w:val="36"/>
        </w:rPr>
        <w:t xml:space="preserve">w przypadku braku realizacji obowiązku szkolnego lub </w:t>
      </w:r>
      <w:r w:rsidR="00FC2762">
        <w:rPr>
          <w:rFonts w:ascii="Arial" w:hAnsi="Arial" w:cs="Arial"/>
          <w:b/>
          <w:bCs/>
          <w:sz w:val="36"/>
          <w:szCs w:val="36"/>
        </w:rPr>
        <w:t xml:space="preserve">braku realizacji </w:t>
      </w:r>
      <w:r w:rsidRPr="000E4DFC">
        <w:rPr>
          <w:rFonts w:ascii="Arial" w:hAnsi="Arial" w:cs="Arial"/>
          <w:b/>
          <w:bCs/>
          <w:sz w:val="36"/>
          <w:szCs w:val="36"/>
        </w:rPr>
        <w:t>obowiązku rocznego przygoto</w:t>
      </w:r>
      <w:r w:rsidR="00FC2762">
        <w:rPr>
          <w:rFonts w:ascii="Arial" w:hAnsi="Arial" w:cs="Arial"/>
          <w:b/>
          <w:bCs/>
          <w:sz w:val="36"/>
          <w:szCs w:val="36"/>
        </w:rPr>
        <w:t>wania przedszkolnego</w:t>
      </w:r>
    </w:p>
    <w:p w14:paraId="672A6659" w14:textId="77777777" w:rsidR="00645F95" w:rsidRDefault="00645F95" w:rsidP="000E4DFC">
      <w:pPr>
        <w:pStyle w:val="paragraph"/>
        <w:spacing w:line="276" w:lineRule="auto"/>
        <w:jc w:val="both"/>
        <w:textAlignment w:val="baseline"/>
      </w:pPr>
    </w:p>
    <w:p w14:paraId="09AF38FC" w14:textId="77777777" w:rsidR="00645F95" w:rsidRDefault="00645F95" w:rsidP="000E4DFC">
      <w:pPr>
        <w:pStyle w:val="paragraph"/>
        <w:spacing w:line="276" w:lineRule="auto"/>
        <w:jc w:val="center"/>
        <w:textAlignment w:val="baseline"/>
      </w:pPr>
      <w:r w:rsidRPr="007A0157">
        <w:rPr>
          <w:noProof/>
        </w:rPr>
        <w:drawing>
          <wp:inline distT="0" distB="0" distL="0" distR="0" wp14:anchorId="6A5718C7" wp14:editId="2A5E6A34">
            <wp:extent cx="4730906" cy="1787499"/>
            <wp:effectExtent l="76200" t="76200" r="88900" b="9563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7868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70707"/>
          <w:sz w:val="40"/>
          <w:szCs w:val="40"/>
        </w:rPr>
        <w:t> </w:t>
      </w:r>
    </w:p>
    <w:p w14:paraId="15AA318D" w14:textId="77777777" w:rsidR="00645F95" w:rsidRDefault="00645F95" w:rsidP="000E4DFC">
      <w:pPr>
        <w:pStyle w:val="paragraph"/>
        <w:spacing w:line="276" w:lineRule="auto"/>
        <w:jc w:val="center"/>
        <w:textAlignment w:val="baseline"/>
      </w:pPr>
      <w:r>
        <w:rPr>
          <w:rStyle w:val="eop"/>
          <w:rFonts w:ascii="Arial" w:hAnsi="Arial" w:cs="Arial"/>
          <w:color w:val="070707"/>
          <w:sz w:val="40"/>
          <w:szCs w:val="40"/>
        </w:rPr>
        <w:t> </w:t>
      </w:r>
    </w:p>
    <w:p w14:paraId="2E214661" w14:textId="77777777" w:rsidR="00527708" w:rsidRPr="000E4DFC" w:rsidRDefault="00645F95" w:rsidP="00FC2762">
      <w:pPr>
        <w:pStyle w:val="paragraph"/>
        <w:spacing w:line="276" w:lineRule="auto"/>
        <w:jc w:val="center"/>
        <w:textAlignment w:val="baseline"/>
      </w:pPr>
      <w:r>
        <w:rPr>
          <w:rStyle w:val="normaltextrun"/>
          <w:rFonts w:ascii="Calibri" w:hAnsi="Calibri"/>
          <w:b/>
          <w:bCs/>
          <w:sz w:val="40"/>
          <w:szCs w:val="40"/>
        </w:rPr>
        <w:t>SZKOŁA PODSTAWOWA NR 357</w:t>
      </w:r>
      <w:r>
        <w:rPr>
          <w:rStyle w:val="eop"/>
          <w:rFonts w:ascii="Calibri" w:hAnsi="Calibri"/>
          <w:sz w:val="40"/>
          <w:szCs w:val="40"/>
        </w:rPr>
        <w:t> </w:t>
      </w:r>
    </w:p>
    <w:p w14:paraId="29D6B04F" w14:textId="77777777" w:rsidR="00527708" w:rsidRPr="00645F95" w:rsidRDefault="00527708" w:rsidP="000E4D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F95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9A6890F" w14:textId="77777777" w:rsidR="000E4DFC" w:rsidRPr="00FC2762" w:rsidRDefault="00527708" w:rsidP="000E4DFC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5F95">
        <w:rPr>
          <w:rFonts w:ascii="Arial" w:hAnsi="Arial" w:cs="Arial"/>
          <w:b/>
          <w:bCs/>
          <w:sz w:val="22"/>
          <w:szCs w:val="22"/>
        </w:rPr>
        <w:t xml:space="preserve">Podstawa prawna: </w:t>
      </w:r>
    </w:p>
    <w:p w14:paraId="7D07677D" w14:textId="682EAF9F" w:rsidR="000E4DFC" w:rsidRPr="006F3912" w:rsidRDefault="000E4DFC" w:rsidP="00FC276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Style w:val="hgkelc"/>
          <w:rFonts w:ascii="Arial" w:eastAsia="Times New Roman" w:hAnsi="Arial" w:cs="Arial"/>
          <w:lang w:eastAsia="pl-PL"/>
        </w:rPr>
      </w:pPr>
      <w:r w:rsidRPr="00FC2762">
        <w:rPr>
          <w:rStyle w:val="hgkelc"/>
          <w:rFonts w:ascii="Arial" w:hAnsi="Arial" w:cs="Arial"/>
        </w:rPr>
        <w:t>Ustawa z dnia 14 grudnia 2016 r. - Prawo oś</w:t>
      </w:r>
      <w:r w:rsidR="006F3912">
        <w:rPr>
          <w:rStyle w:val="hgkelc"/>
          <w:rFonts w:ascii="Arial" w:hAnsi="Arial" w:cs="Arial"/>
        </w:rPr>
        <w:t xml:space="preserve">wiatowe </w:t>
      </w:r>
      <w:r w:rsidR="006F3912" w:rsidRPr="006F3912">
        <w:rPr>
          <w:rStyle w:val="hgkelc"/>
          <w:rFonts w:ascii="Arial" w:hAnsi="Arial" w:cs="Arial"/>
        </w:rPr>
        <w:t>(</w:t>
      </w:r>
      <w:r w:rsidR="006F3912" w:rsidRPr="006F3912">
        <w:rPr>
          <w:rFonts w:ascii="Arial" w:hAnsi="Arial" w:cs="Arial"/>
        </w:rPr>
        <w:t xml:space="preserve"> Dz. U. z 2020 r. poz. 910, 1378, z 2021 r. poz. 4, 619</w:t>
      </w:r>
      <w:r w:rsidRPr="006F3912">
        <w:rPr>
          <w:rStyle w:val="hgkelc"/>
          <w:rFonts w:ascii="Arial" w:hAnsi="Arial" w:cs="Arial"/>
        </w:rPr>
        <w:t>).</w:t>
      </w:r>
    </w:p>
    <w:p w14:paraId="3CF9BB07" w14:textId="1492EF86" w:rsidR="000E4DFC" w:rsidRDefault="00685AF4" w:rsidP="00FC276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hyperlink r:id="rId9" w:tgtFrame="_blank" w:tooltip="Ustawa z 17 czerwca 1966 r. o postępowaniu egzekucyjnym w administracji (tekst jedn.: Dz.U. z 2019 r., poz. 1438)" w:history="1">
        <w:r w:rsidR="000E4DFC" w:rsidRPr="00FC2762">
          <w:rPr>
            <w:rFonts w:ascii="Arial" w:eastAsia="Times New Roman" w:hAnsi="Arial" w:cs="Arial"/>
            <w:lang w:eastAsia="pl-PL"/>
          </w:rPr>
          <w:t>Ustawa z 17 czerwca 1966 r. o postępowaniu egzekucyjnym w admi</w:t>
        </w:r>
        <w:r w:rsidR="006F3912">
          <w:rPr>
            <w:rFonts w:ascii="Arial" w:eastAsia="Times New Roman" w:hAnsi="Arial" w:cs="Arial"/>
            <w:lang w:eastAsia="pl-PL"/>
          </w:rPr>
          <w:t xml:space="preserve">nistracji (Dz. U. </w:t>
        </w:r>
        <w:r w:rsidR="006F3912">
          <w:rPr>
            <w:rFonts w:ascii="Arial" w:eastAsia="Times New Roman" w:hAnsi="Arial" w:cs="Arial"/>
            <w:lang w:eastAsia="pl-PL"/>
          </w:rPr>
          <w:br/>
          <w:t>z 2019 r. poz. 1438, ze zm.</w:t>
        </w:r>
        <w:r w:rsidR="000E4DFC" w:rsidRPr="00FC2762">
          <w:rPr>
            <w:rFonts w:ascii="Arial" w:eastAsia="Times New Roman" w:hAnsi="Arial" w:cs="Arial"/>
            <w:lang w:eastAsia="pl-PL"/>
          </w:rPr>
          <w:t>).</w:t>
        </w:r>
      </w:hyperlink>
    </w:p>
    <w:p w14:paraId="66F23F2F" w14:textId="77777777" w:rsidR="000E4DFC" w:rsidRPr="00FC2762" w:rsidRDefault="00685AF4" w:rsidP="00FC276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hyperlink r:id="rId10" w:tgtFrame="_blank" w:tooltip="Rozporządzenie Ministra Edukacji Narodowej z dnia 29 sierpnia 2014 r. w sprawie sposobu prowadzenia przez publiczne gimnazja dla dorosłych i szkoły ponadgimnazjalne dokumentacji przebiegu nauczania, działalności wychowawczej i opiekuńczej oraz rodzajów tej dok" w:history="1">
        <w:r w:rsidR="000E4DFC" w:rsidRPr="00FC2762">
          <w:rPr>
            <w:rFonts w:ascii="Arial" w:eastAsia="Times New Roman" w:hAnsi="Arial" w:cs="Arial"/>
            <w:lang w:eastAsia="pl-PL"/>
          </w:rPr>
          <w:t>Rozporządzenie Ministra Edukacji Narodowej i Sportu z 29 sierpnia 2014 r. w sprawie sposobu prowadzenia przez publiczne przedszkola, szkoły i placówki dokumentacji przebiegu nauczania, działalności wychowawczej i opiekuńczej oraz rodzajów tej dokumentacji (Dz. U. z 2014 r. poz. 1170, ze zm.).</w:t>
        </w:r>
      </w:hyperlink>
    </w:p>
    <w:p w14:paraId="590A40DC" w14:textId="77777777" w:rsidR="00527708" w:rsidRDefault="00527708" w:rsidP="000E4DFC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4DFC">
        <w:rPr>
          <w:rFonts w:ascii="Arial" w:hAnsi="Arial" w:cs="Arial"/>
          <w:b/>
          <w:bCs/>
          <w:sz w:val="22"/>
          <w:szCs w:val="22"/>
        </w:rPr>
        <w:t xml:space="preserve">Postanowienia ogólne </w:t>
      </w:r>
    </w:p>
    <w:p w14:paraId="0A37501D" w14:textId="77777777" w:rsidR="00FC2762" w:rsidRPr="000E4DFC" w:rsidRDefault="00FC2762" w:rsidP="00FC2762">
      <w:pPr>
        <w:pStyle w:val="Default"/>
        <w:spacing w:after="18"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3E2D38C" w14:textId="77777777" w:rsidR="00527708" w:rsidRDefault="00527708" w:rsidP="00FC2762">
      <w:pPr>
        <w:pStyle w:val="Default"/>
        <w:numPr>
          <w:ilvl w:val="0"/>
          <w:numId w:val="12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645F95">
        <w:rPr>
          <w:rFonts w:ascii="Arial" w:hAnsi="Arial" w:cs="Arial"/>
          <w:sz w:val="22"/>
          <w:szCs w:val="22"/>
        </w:rPr>
        <w:t xml:space="preserve">Spełnienie obowiązku szkolnego kontroluje dyrektor szkoły z obwodu ucznia. </w:t>
      </w:r>
    </w:p>
    <w:p w14:paraId="767A0EBB" w14:textId="77777777" w:rsidR="00FC2762" w:rsidRDefault="00FC2762" w:rsidP="000E4DFC">
      <w:pPr>
        <w:pStyle w:val="Default"/>
        <w:numPr>
          <w:ilvl w:val="0"/>
          <w:numId w:val="12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Dopóki uczeń/dziecko</w:t>
      </w:r>
      <w:r w:rsidR="00527708" w:rsidRPr="00FC2762">
        <w:rPr>
          <w:rFonts w:ascii="Arial" w:hAnsi="Arial" w:cs="Arial"/>
          <w:sz w:val="22"/>
          <w:szCs w:val="22"/>
        </w:rPr>
        <w:t>, podlegający obowiązkowi szkolnemu lub obowiązkowi rocznego przygoto</w:t>
      </w:r>
      <w:r>
        <w:rPr>
          <w:rFonts w:ascii="Arial" w:hAnsi="Arial" w:cs="Arial"/>
          <w:sz w:val="22"/>
          <w:szCs w:val="22"/>
        </w:rPr>
        <w:t>wania przedszkolnego</w:t>
      </w:r>
      <w:r w:rsidR="00527708" w:rsidRPr="00FC2762">
        <w:rPr>
          <w:rFonts w:ascii="Arial" w:hAnsi="Arial" w:cs="Arial"/>
          <w:sz w:val="22"/>
          <w:szCs w:val="22"/>
        </w:rPr>
        <w:t xml:space="preserve"> jest zameldowany w obwodzie danej szkoły, dotąd dyrektor tej szkoły jest zobowiązany do kontroli spełniania obowiązku szkolnego przez ucznia.</w:t>
      </w:r>
    </w:p>
    <w:p w14:paraId="669D483C" w14:textId="77777777" w:rsidR="00527708" w:rsidRPr="00FC2762" w:rsidRDefault="00527708" w:rsidP="000E4DFC">
      <w:pPr>
        <w:pStyle w:val="Default"/>
        <w:numPr>
          <w:ilvl w:val="0"/>
          <w:numId w:val="12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FC2762">
        <w:rPr>
          <w:rFonts w:ascii="Arial" w:hAnsi="Arial" w:cs="Arial"/>
          <w:sz w:val="22"/>
          <w:szCs w:val="22"/>
        </w:rPr>
        <w:t xml:space="preserve"> Dyrektor powinien podjąć wszelkie możliwe działania zgodna z prawem, by ustalić czy i gdzie </w:t>
      </w:r>
      <w:r w:rsidR="00FC2762">
        <w:rPr>
          <w:rFonts w:ascii="Arial" w:hAnsi="Arial" w:cs="Arial"/>
          <w:sz w:val="22"/>
          <w:szCs w:val="22"/>
        </w:rPr>
        <w:t>dziecko/</w:t>
      </w:r>
      <w:r w:rsidRPr="00FC2762">
        <w:rPr>
          <w:rFonts w:ascii="Arial" w:hAnsi="Arial" w:cs="Arial"/>
          <w:sz w:val="22"/>
          <w:szCs w:val="22"/>
        </w:rPr>
        <w:t>uczeń spełnia obowiązek szkolny</w:t>
      </w:r>
      <w:r w:rsidR="00FC2762">
        <w:rPr>
          <w:rFonts w:ascii="Arial" w:hAnsi="Arial" w:cs="Arial"/>
          <w:sz w:val="22"/>
          <w:szCs w:val="22"/>
        </w:rPr>
        <w:t xml:space="preserve"> lub obowiązek rocznego przygotowania przedszkolnego</w:t>
      </w:r>
      <w:r w:rsidRPr="00FC2762">
        <w:rPr>
          <w:rFonts w:ascii="Arial" w:hAnsi="Arial" w:cs="Arial"/>
          <w:sz w:val="22"/>
          <w:szCs w:val="22"/>
        </w:rPr>
        <w:t xml:space="preserve">. </w:t>
      </w:r>
    </w:p>
    <w:p w14:paraId="5DAB6C7B" w14:textId="77777777" w:rsidR="00527708" w:rsidRPr="00645F95" w:rsidRDefault="00527708" w:rsidP="000E4D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A3C81E" w14:textId="77777777" w:rsidR="00527708" w:rsidRPr="00645F95" w:rsidRDefault="00527708" w:rsidP="000E4DF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5F95">
        <w:rPr>
          <w:rFonts w:ascii="Arial" w:hAnsi="Arial" w:cs="Arial"/>
          <w:b/>
          <w:bCs/>
          <w:sz w:val="22"/>
          <w:szCs w:val="22"/>
        </w:rPr>
        <w:t xml:space="preserve">Ustalenie miejsca realizacji obowiązku szkolnego </w:t>
      </w:r>
    </w:p>
    <w:p w14:paraId="69498710" w14:textId="77777777" w:rsidR="00C30885" w:rsidRPr="00645F95" w:rsidRDefault="00C30885" w:rsidP="000E4DF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45F95">
        <w:rPr>
          <w:rFonts w:ascii="Arial" w:eastAsia="Times New Roman" w:hAnsi="Arial" w:cs="Arial"/>
          <w:lang w:eastAsia="pl-PL"/>
        </w:rPr>
        <w:t>Działania i czynności, które może podjąć  dyrektor</w:t>
      </w:r>
      <w:r w:rsidR="00FC2762">
        <w:rPr>
          <w:rFonts w:ascii="Arial" w:eastAsia="Times New Roman" w:hAnsi="Arial" w:cs="Arial"/>
          <w:lang w:eastAsia="pl-PL"/>
        </w:rPr>
        <w:t>,</w:t>
      </w:r>
      <w:r w:rsidRPr="00645F95">
        <w:rPr>
          <w:rFonts w:ascii="Arial" w:eastAsia="Times New Roman" w:hAnsi="Arial" w:cs="Arial"/>
          <w:lang w:eastAsia="pl-PL"/>
        </w:rPr>
        <w:t xml:space="preserve"> w celu ustalenia miejsca realizacji danego obowiązku przez dzieci zamieszkałe w obwodzie szkoły:</w:t>
      </w:r>
    </w:p>
    <w:p w14:paraId="6227116B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Pismo kierowane do rodziców dziecka</w:t>
      </w:r>
      <w:r w:rsidRPr="000E4DFC">
        <w:rPr>
          <w:rFonts w:ascii="Arial" w:eastAsia="Times New Roman" w:hAnsi="Arial" w:cs="Arial"/>
          <w:lang w:eastAsia="pl-PL"/>
        </w:rPr>
        <w:t xml:space="preserve"> z zapytaniem, czy i gdzie dziecko realizuje obowiązek szkolny (adres wynika z wykazu jaki dostarcza gmina) - najlepiej wysłać „za potwierdzeniem odbioru”.</w:t>
      </w:r>
      <w:r w:rsidR="000E4DFC">
        <w:rPr>
          <w:rFonts w:ascii="Arial" w:eastAsia="Times New Roman" w:hAnsi="Arial" w:cs="Arial"/>
          <w:lang w:eastAsia="pl-PL"/>
        </w:rPr>
        <w:t xml:space="preserve"> </w:t>
      </w:r>
      <w:r w:rsidRPr="000E4DFC">
        <w:rPr>
          <w:rFonts w:ascii="Arial" w:eastAsia="Times New Roman" w:hAnsi="Arial" w:cs="Arial"/>
          <w:lang w:eastAsia="pl-PL"/>
        </w:rPr>
        <w:t>Jeśli pismo wróciło do szkoły, dyrek</w:t>
      </w:r>
      <w:r w:rsidR="000E4DFC">
        <w:rPr>
          <w:rFonts w:ascii="Arial" w:eastAsia="Times New Roman" w:hAnsi="Arial" w:cs="Arial"/>
          <w:lang w:eastAsia="pl-PL"/>
        </w:rPr>
        <w:t>tor podejmuje kolejne działania.</w:t>
      </w:r>
    </w:p>
    <w:p w14:paraId="59013EE2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Zapytania kierowane do sąsiednich szkół</w:t>
      </w:r>
      <w:r w:rsidRPr="000E4DFC">
        <w:rPr>
          <w:rFonts w:ascii="Arial" w:eastAsia="Times New Roman" w:hAnsi="Arial" w:cs="Arial"/>
          <w:lang w:eastAsia="pl-PL"/>
        </w:rPr>
        <w:t>, czy poszukiwane dziecko spełnia tam obowiązek szkolny (jeśli są takie możliwości).</w:t>
      </w:r>
    </w:p>
    <w:p w14:paraId="4D02E936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Wizyta pedagoga (wychowawcy) w domu dziecka</w:t>
      </w:r>
      <w:r w:rsidRPr="000E4DFC">
        <w:rPr>
          <w:rFonts w:ascii="Arial" w:eastAsia="Times New Roman" w:hAnsi="Arial" w:cs="Arial"/>
          <w:lang w:eastAsia="pl-PL"/>
        </w:rPr>
        <w:t>, w celu ustalenia, czy dziecko zamieszkuje pod adresem wskazanym, czy uczęszcza innej szkoły (której?). Z wizyty w domu dziecka należy zrobić notatkę niezależnie od tego, czy zastano kogoś w domu, czy uzyskano potrzebną informację.</w:t>
      </w:r>
    </w:p>
    <w:p w14:paraId="39447D00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Nawiązanie kontaktu z dalszą rodziną dziecka</w:t>
      </w:r>
      <w:r w:rsidRPr="000E4DFC">
        <w:rPr>
          <w:rFonts w:ascii="Arial" w:eastAsia="Times New Roman" w:hAnsi="Arial" w:cs="Arial"/>
          <w:lang w:eastAsia="pl-PL"/>
        </w:rPr>
        <w:t>, sąsiadami, znajomymi (w miarę możliwości) - w celu uzyskania informacji o miejscu pobytu dziecka/ jego rodziców/ członków rodziny. W tym wypadku również należy zrobić notatkę służbową, w celu udokumentowania podjętych działań.</w:t>
      </w:r>
    </w:p>
    <w:p w14:paraId="1A212BC4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Pismo do policji</w:t>
      </w:r>
      <w:r w:rsidRPr="000E4DFC">
        <w:rPr>
          <w:rFonts w:ascii="Arial" w:eastAsia="Times New Roman" w:hAnsi="Arial" w:cs="Arial"/>
          <w:lang w:eastAsia="pl-PL"/>
        </w:rPr>
        <w:t xml:space="preserve"> - z prośbą o ustalenie, czy poszukiwane dziecko zamieszkuje pod adresem wskazanym, czy uczęszcza do szkoły (której?) - szczególnie, jeżeli wizyta pedagoga nie jest możliwa (środowisko patologiczne, miejsce zamieszkiwania ucznia</w:t>
      </w:r>
      <w:r w:rsidR="000E4DFC">
        <w:rPr>
          <w:rFonts w:ascii="Arial" w:eastAsia="Times New Roman" w:hAnsi="Arial" w:cs="Arial"/>
          <w:lang w:eastAsia="pl-PL"/>
        </w:rPr>
        <w:t xml:space="preserve"> wywołuje strach u nauczyciela).</w:t>
      </w:r>
    </w:p>
    <w:p w14:paraId="44D5F7E8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bCs/>
          <w:lang w:eastAsia="pl-PL"/>
        </w:rPr>
        <w:t>Pismo do organu prowadzącego</w:t>
      </w:r>
      <w:r w:rsidRPr="000E4DFC">
        <w:rPr>
          <w:rFonts w:ascii="Arial" w:eastAsia="Times New Roman" w:hAnsi="Arial" w:cs="Arial"/>
          <w:lang w:eastAsia="pl-PL"/>
        </w:rPr>
        <w:t xml:space="preserve"> - z informacją o wyczerpaniu działań umożliwiających ustalenie miejsca spełniania obowiązku szkolnego przez dziecko.</w:t>
      </w:r>
    </w:p>
    <w:p w14:paraId="7A9D7A37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lastRenderedPageBreak/>
        <w:t>Jeśli ustalono, że dziecko zostało pozostawione przez rodziców (np. wyjechali do pracy za granicę) bez ustalenia opieki prawnej lub w inny sposób dobro dziecka jest zagrożone -</w:t>
      </w:r>
      <w:r w:rsidRPr="000E4DFC">
        <w:rPr>
          <w:rFonts w:ascii="Arial" w:eastAsia="Times New Roman" w:hAnsi="Arial" w:cs="Arial"/>
          <w:b/>
          <w:bCs/>
          <w:lang w:eastAsia="pl-PL"/>
        </w:rPr>
        <w:t xml:space="preserve"> powiadomienie sądu rodzinnego i ds. nieletnich</w:t>
      </w:r>
      <w:r w:rsidRPr="000E4DFC">
        <w:rPr>
          <w:rFonts w:ascii="Arial" w:eastAsia="Times New Roman" w:hAnsi="Arial" w:cs="Arial"/>
          <w:lang w:eastAsia="pl-PL"/>
        </w:rPr>
        <w:t>.</w:t>
      </w:r>
      <w:r w:rsidR="000E4DFC">
        <w:rPr>
          <w:rFonts w:ascii="Arial" w:eastAsia="Times New Roman" w:hAnsi="Arial" w:cs="Arial"/>
          <w:lang w:eastAsia="pl-PL"/>
        </w:rPr>
        <w:t xml:space="preserve"> </w:t>
      </w:r>
      <w:r w:rsidRPr="000E4DFC">
        <w:rPr>
          <w:rFonts w:ascii="Arial" w:eastAsia="Times New Roman" w:hAnsi="Arial" w:cs="Arial"/>
          <w:lang w:eastAsia="pl-PL"/>
        </w:rPr>
        <w:t>Jeśli podjęte działania nie pozwalają ustalić miejsca realizacji obowiązku przez dziecko/ miejsca pobytu rodziców dziecka - dyrek</w:t>
      </w:r>
      <w:r w:rsidR="000E4DFC">
        <w:rPr>
          <w:rFonts w:ascii="Arial" w:eastAsia="Times New Roman" w:hAnsi="Arial" w:cs="Arial"/>
          <w:lang w:eastAsia="pl-PL"/>
        </w:rPr>
        <w:t>tor podejmuje kolejne działania.</w:t>
      </w:r>
    </w:p>
    <w:p w14:paraId="6C8C9963" w14:textId="77777777" w:rsidR="00C30885" w:rsidRPr="000E4DFC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b/>
          <w:lang w:eastAsia="pl-PL"/>
        </w:rPr>
        <w:t>Upomnienie</w:t>
      </w:r>
      <w:r w:rsidRPr="000E4DFC">
        <w:rPr>
          <w:rFonts w:ascii="Arial" w:eastAsia="Times New Roman" w:hAnsi="Arial" w:cs="Arial"/>
          <w:lang w:eastAsia="pl-PL"/>
        </w:rPr>
        <w:t xml:space="preserve"> skierowane do rodziców dziecka („za potwierdzeniem odbioru”) zawierające:</w:t>
      </w:r>
    </w:p>
    <w:p w14:paraId="5F3CDDEE" w14:textId="77777777" w:rsidR="00C30885" w:rsidRDefault="00C30885" w:rsidP="000E4DF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stwierdzenie, że obowiązek szkolny nie jest realizowany,</w:t>
      </w:r>
    </w:p>
    <w:p w14:paraId="6DDAE101" w14:textId="77777777" w:rsidR="00C30885" w:rsidRDefault="00C30885" w:rsidP="000E4DF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wezwanie do posyłania dziecka do szkoły z wyznaczeniem terminu oraz</w:t>
      </w:r>
    </w:p>
    <w:p w14:paraId="7D2138BE" w14:textId="77777777" w:rsidR="00C30885" w:rsidRPr="000E4DFC" w:rsidRDefault="00C30885" w:rsidP="000E4DF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informację, że nie spełnianie obowiązku jest zagrożone skierowaniem sprawy na drogę postępowania egzekucyjnego (dyrektor jest wierzycielem).</w:t>
      </w:r>
    </w:p>
    <w:p w14:paraId="1C76C43A" w14:textId="77777777" w:rsidR="00C30885" w:rsidRPr="000E4DFC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 xml:space="preserve">Jeśli upomnienie nie zostało odebrane (z adnotacją poczty: adresat wyprowadził się bądź adresat pod wskazanym adresem nieznany) - </w:t>
      </w:r>
      <w:r w:rsidRPr="000E4DFC">
        <w:rPr>
          <w:rFonts w:ascii="Arial" w:eastAsia="Times New Roman" w:hAnsi="Arial" w:cs="Arial"/>
          <w:b/>
          <w:bCs/>
          <w:lang w:eastAsia="pl-PL"/>
        </w:rPr>
        <w:t>wniosek do Wydziału Udostępniania Informacji Departamentu Spraw Obywatelskich</w:t>
      </w:r>
      <w:r w:rsidR="000E4DFC">
        <w:rPr>
          <w:rFonts w:ascii="Arial" w:eastAsia="Times New Roman" w:hAnsi="Arial" w:cs="Arial"/>
          <w:lang w:eastAsia="pl-PL"/>
        </w:rPr>
        <w:t xml:space="preserve"> MSWiA</w:t>
      </w:r>
      <w:r w:rsidRPr="000E4DFC">
        <w:rPr>
          <w:rFonts w:ascii="Arial" w:eastAsia="Times New Roman" w:hAnsi="Arial" w:cs="Arial"/>
          <w:lang w:eastAsia="pl-PL"/>
        </w:rPr>
        <w:t xml:space="preserve"> </w:t>
      </w:r>
      <w:r w:rsidR="00FC2762">
        <w:rPr>
          <w:rFonts w:ascii="Arial" w:eastAsia="Times New Roman" w:hAnsi="Arial" w:cs="Arial"/>
          <w:lang w:eastAsia="pl-PL"/>
        </w:rPr>
        <w:br/>
      </w:r>
      <w:r w:rsidRPr="000E4DFC">
        <w:rPr>
          <w:rFonts w:ascii="Arial" w:eastAsia="Times New Roman" w:hAnsi="Arial" w:cs="Arial"/>
          <w:lang w:eastAsia="pl-PL"/>
        </w:rPr>
        <w:t>o udostępnienie informacji ze zbioru danych PESEL, dotyczących nowych danych adresowych rodziców dziecka - najlepiej na urzędowym formularzu:</w:t>
      </w:r>
    </w:p>
    <w:p w14:paraId="35F0F62D" w14:textId="77777777" w:rsidR="00C30885" w:rsidRDefault="00C30885" w:rsidP="000E4DF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podać jak najwięcej danych poszukiwanej strony oraz</w:t>
      </w:r>
    </w:p>
    <w:p w14:paraId="0748AFA8" w14:textId="77777777" w:rsidR="00C30885" w:rsidRDefault="00C30885" w:rsidP="000E4DF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wykazać interes prawny, czyli do jakich celów są niezbędne poszukiwane dane.</w:t>
      </w:r>
    </w:p>
    <w:p w14:paraId="0254A149" w14:textId="77777777" w:rsidR="00C30885" w:rsidRPr="000E4DFC" w:rsidRDefault="00527708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hAnsi="Arial" w:cs="Arial"/>
        </w:rPr>
        <w:t xml:space="preserve">Jeśli uzyskano nowe dane adresowe - </w:t>
      </w:r>
      <w:r w:rsidRPr="000E4DFC">
        <w:rPr>
          <w:rFonts w:ascii="Arial" w:hAnsi="Arial" w:cs="Arial"/>
          <w:b/>
        </w:rPr>
        <w:t>ponowienie wysyłki upomnienia</w:t>
      </w:r>
      <w:r w:rsidRPr="000E4DFC">
        <w:rPr>
          <w:rFonts w:ascii="Arial" w:hAnsi="Arial" w:cs="Arial"/>
        </w:rPr>
        <w:t xml:space="preserve"> pod nowy adres. </w:t>
      </w:r>
    </w:p>
    <w:p w14:paraId="4C8AFDF0" w14:textId="77777777" w:rsidR="00C30885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 xml:space="preserve">Jeśli Wydział MSWiA nie posiada aktualnych danych dotyczących miejsca pobytu strony - </w:t>
      </w:r>
      <w:r w:rsidRPr="000E4DFC">
        <w:rPr>
          <w:rFonts w:ascii="Arial" w:eastAsia="Times New Roman" w:hAnsi="Arial" w:cs="Arial"/>
          <w:b/>
          <w:lang w:eastAsia="pl-PL"/>
        </w:rPr>
        <w:t>wystąpienie do sądu rodzinnego i ds. nieletnich</w:t>
      </w:r>
      <w:r w:rsidRPr="000E4DFC">
        <w:rPr>
          <w:rFonts w:ascii="Arial" w:eastAsia="Times New Roman" w:hAnsi="Arial" w:cs="Arial"/>
          <w:lang w:eastAsia="pl-PL"/>
        </w:rPr>
        <w:t>, właściwego ze względu na ostatnie miejsce pobytu strony, z wnioskiem o wyznaczenie „przedstawiciela dla osoby nieobecnej”, tj. kuratora.</w:t>
      </w:r>
      <w:r w:rsidR="000E4DFC">
        <w:rPr>
          <w:rFonts w:ascii="Arial" w:eastAsia="Times New Roman" w:hAnsi="Arial" w:cs="Arial"/>
          <w:lang w:eastAsia="pl-PL"/>
        </w:rPr>
        <w:t xml:space="preserve"> </w:t>
      </w:r>
      <w:r w:rsidRPr="000E4DFC">
        <w:rPr>
          <w:rFonts w:ascii="Arial" w:eastAsia="Times New Roman" w:hAnsi="Arial" w:cs="Arial"/>
          <w:lang w:eastAsia="pl-PL"/>
        </w:rPr>
        <w:t>Obowiązkiem kuratora jest postarać się o ustalenie miejsca pobytu osoby nieobecnej i zawiadomić ją o stanie jej spraw. Pozwala to na uznanie, iż mimo, że pismo nie zostało doręczone stronie w miejscu zamieszkania, to strona została skutecznie zawiadomiona.</w:t>
      </w:r>
    </w:p>
    <w:p w14:paraId="45C19794" w14:textId="77777777" w:rsidR="00C30885" w:rsidRPr="000E4DFC" w:rsidRDefault="00C30885" w:rsidP="000E4DF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 xml:space="preserve">Jeśli nie zastosowano się do wezwania </w:t>
      </w:r>
      <w:r w:rsidR="000E4DFC">
        <w:rPr>
          <w:rFonts w:ascii="Arial" w:eastAsia="Times New Roman" w:hAnsi="Arial" w:cs="Arial"/>
          <w:lang w:eastAsia="pl-PL"/>
        </w:rPr>
        <w:t>–</w:t>
      </w:r>
      <w:r w:rsidRPr="000E4DFC">
        <w:rPr>
          <w:rFonts w:ascii="Arial" w:eastAsia="Times New Roman" w:hAnsi="Arial" w:cs="Arial"/>
          <w:lang w:eastAsia="pl-PL"/>
        </w:rPr>
        <w:t xml:space="preserve"> </w:t>
      </w:r>
      <w:r w:rsidR="000E4DFC">
        <w:rPr>
          <w:rFonts w:ascii="Arial" w:eastAsia="Times New Roman" w:hAnsi="Arial" w:cs="Arial"/>
          <w:lang w:eastAsia="pl-PL"/>
        </w:rPr>
        <w:t xml:space="preserve">złożenie </w:t>
      </w:r>
      <w:r w:rsidR="000E4DFC">
        <w:rPr>
          <w:rFonts w:ascii="Arial" w:eastAsia="Times New Roman" w:hAnsi="Arial" w:cs="Arial"/>
          <w:b/>
          <w:bCs/>
          <w:lang w:eastAsia="pl-PL"/>
        </w:rPr>
        <w:t>wniosku</w:t>
      </w:r>
      <w:r w:rsidRPr="000E4DFC">
        <w:rPr>
          <w:rFonts w:ascii="Arial" w:eastAsia="Times New Roman" w:hAnsi="Arial" w:cs="Arial"/>
          <w:b/>
          <w:bCs/>
          <w:lang w:eastAsia="pl-PL"/>
        </w:rPr>
        <w:t xml:space="preserve"> o wszczęcie procedury egzekucji</w:t>
      </w:r>
      <w:r w:rsidRPr="000E4DFC">
        <w:rPr>
          <w:rFonts w:ascii="Arial" w:eastAsia="Times New Roman" w:hAnsi="Arial" w:cs="Arial"/>
          <w:lang w:eastAsia="pl-PL"/>
        </w:rPr>
        <w:t xml:space="preserve"> w trybie przepisów o postępowaniu egzekucyjnym w administracji.</w:t>
      </w:r>
      <w:r w:rsidR="000E4DFC">
        <w:rPr>
          <w:rFonts w:ascii="Arial" w:eastAsia="Times New Roman" w:hAnsi="Arial" w:cs="Arial"/>
          <w:lang w:eastAsia="pl-PL"/>
        </w:rPr>
        <w:t xml:space="preserve"> </w:t>
      </w:r>
      <w:r w:rsidRPr="000E4DFC">
        <w:rPr>
          <w:rFonts w:ascii="Arial" w:eastAsia="Times New Roman" w:hAnsi="Arial" w:cs="Arial"/>
          <w:lang w:eastAsia="pl-PL"/>
        </w:rPr>
        <w:t>Wniosek kieruje się do gminy (organ egzekucyjny) z dołączonymi:</w:t>
      </w:r>
    </w:p>
    <w:p w14:paraId="6F1250CF" w14:textId="77777777" w:rsidR="00C30885" w:rsidRDefault="00C30885" w:rsidP="000E4DF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tzw. tytułem wykonawczym (sporządzonym wg art. 27</w:t>
      </w:r>
      <w:r w:rsidR="00527708" w:rsidRPr="000E4DFC">
        <w:rPr>
          <w:rFonts w:ascii="Arial" w:eastAsia="Times New Roman" w:hAnsi="Arial" w:cs="Arial"/>
          <w:lang w:eastAsia="pl-PL"/>
        </w:rPr>
        <w:t xml:space="preserve"> </w:t>
      </w:r>
      <w:r w:rsidRPr="000E4DFC">
        <w:rPr>
          <w:rFonts w:ascii="Arial" w:eastAsia="Times New Roman" w:hAnsi="Arial" w:cs="Arial"/>
          <w:lang w:eastAsia="pl-PL"/>
        </w:rPr>
        <w:t>ustawy o postępowaniu egzekucyjnym w administracji),</w:t>
      </w:r>
    </w:p>
    <w:p w14:paraId="0A290FF8" w14:textId="77777777" w:rsidR="00C30885" w:rsidRDefault="00C30885" w:rsidP="000E4DF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dowodami powiadomień nieskutecznych oraz</w:t>
      </w:r>
    </w:p>
    <w:p w14:paraId="73DBC5C0" w14:textId="77777777" w:rsidR="00C30885" w:rsidRDefault="00C30885" w:rsidP="000E4DF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0E4DFC">
        <w:rPr>
          <w:rFonts w:ascii="Arial" w:eastAsia="Times New Roman" w:hAnsi="Arial" w:cs="Arial"/>
          <w:lang w:eastAsia="pl-PL"/>
        </w:rPr>
        <w:t>dowodem skutecznego doręczenia upomnienia z zastosowaniem instytucji „przedstawiciela dla osoby nieobecnej” wraz z orzeczeniem o wyznaczeniu kuratora do doręczeń dla osoby nieobecnej.</w:t>
      </w:r>
    </w:p>
    <w:p w14:paraId="02EB378F" w14:textId="77777777" w:rsidR="00FC2762" w:rsidRPr="000E4DFC" w:rsidRDefault="00FC2762" w:rsidP="00FC2762">
      <w:pPr>
        <w:pStyle w:val="Akapitzlist"/>
        <w:spacing w:before="100" w:beforeAutospacing="1" w:after="100" w:afterAutospacing="1" w:line="276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1A61CC50" w14:textId="77777777" w:rsidR="00C30885" w:rsidRPr="00FC2762" w:rsidRDefault="00FC2762" w:rsidP="00FC2762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C2762">
        <w:rPr>
          <w:rFonts w:ascii="Arial" w:eastAsia="Times New Roman" w:hAnsi="Arial" w:cs="Arial"/>
          <w:b/>
          <w:lang w:eastAsia="pl-PL"/>
        </w:rPr>
        <w:t>Ponowienie działań</w:t>
      </w:r>
    </w:p>
    <w:p w14:paraId="6119BA79" w14:textId="1B32A829" w:rsidR="00C30885" w:rsidRPr="00FC2762" w:rsidRDefault="00C30885" w:rsidP="000E4D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45F95">
        <w:rPr>
          <w:rFonts w:ascii="Arial" w:eastAsia="Times New Roman" w:hAnsi="Arial" w:cs="Arial"/>
          <w:lang w:eastAsia="pl-PL"/>
        </w:rPr>
        <w:t xml:space="preserve">Jeśli żadne działania nie przyniosły oczekiwanych skutków, to wybrane z nich należy ponowić po jakimś czasie. Uczeń cały czas pozostaje w ewidencji szkoły dopóki sprawa się nie wyjaśni, lub uczeń nie ukończy 18 lat. </w:t>
      </w:r>
    </w:p>
    <w:p w14:paraId="01512BE8" w14:textId="77777777" w:rsidR="00C30885" w:rsidRPr="00FC2762" w:rsidRDefault="00C30885" w:rsidP="000E4D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C2762">
        <w:rPr>
          <w:rFonts w:ascii="Arial" w:eastAsia="Times New Roman" w:hAnsi="Arial" w:cs="Arial"/>
          <w:lang w:eastAsia="pl-PL"/>
        </w:rPr>
        <w:t> </w:t>
      </w:r>
    </w:p>
    <w:p w14:paraId="6A05A809" w14:textId="77777777" w:rsidR="008D26B3" w:rsidRPr="00FC2762" w:rsidRDefault="008D26B3" w:rsidP="000E4DFC">
      <w:pPr>
        <w:spacing w:line="276" w:lineRule="auto"/>
        <w:jc w:val="both"/>
        <w:rPr>
          <w:rFonts w:ascii="Arial" w:hAnsi="Arial" w:cs="Arial"/>
        </w:rPr>
      </w:pPr>
    </w:p>
    <w:sectPr w:rsidR="008D26B3" w:rsidRPr="00FC27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5043" w14:textId="77777777" w:rsidR="00685AF4" w:rsidRDefault="00685AF4" w:rsidP="00FC2762">
      <w:pPr>
        <w:spacing w:after="0" w:line="240" w:lineRule="auto"/>
      </w:pPr>
      <w:r>
        <w:separator/>
      </w:r>
    </w:p>
  </w:endnote>
  <w:endnote w:type="continuationSeparator" w:id="0">
    <w:p w14:paraId="3AD7A848" w14:textId="77777777" w:rsidR="00685AF4" w:rsidRDefault="00685AF4" w:rsidP="00FC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676883"/>
      <w:docPartObj>
        <w:docPartGallery w:val="Page Numbers (Bottom of Page)"/>
        <w:docPartUnique/>
      </w:docPartObj>
    </w:sdtPr>
    <w:sdtEndPr/>
    <w:sdtContent>
      <w:p w14:paraId="7D7F6B08" w14:textId="77777777" w:rsidR="00FC2762" w:rsidRDefault="00FC2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39">
          <w:rPr>
            <w:noProof/>
          </w:rPr>
          <w:t>3</w:t>
        </w:r>
        <w:r>
          <w:fldChar w:fldCharType="end"/>
        </w:r>
      </w:p>
    </w:sdtContent>
  </w:sdt>
  <w:p w14:paraId="0E27B00A" w14:textId="77777777" w:rsidR="00FC2762" w:rsidRDefault="00FC2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0F9D" w14:textId="77777777" w:rsidR="00685AF4" w:rsidRDefault="00685AF4" w:rsidP="00FC2762">
      <w:pPr>
        <w:spacing w:after="0" w:line="240" w:lineRule="auto"/>
      </w:pPr>
      <w:r>
        <w:separator/>
      </w:r>
    </w:p>
  </w:footnote>
  <w:footnote w:type="continuationSeparator" w:id="0">
    <w:p w14:paraId="5F5F90A8" w14:textId="77777777" w:rsidR="00685AF4" w:rsidRDefault="00685AF4" w:rsidP="00FC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144"/>
    <w:multiLevelType w:val="multilevel"/>
    <w:tmpl w:val="0AE2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65A2"/>
    <w:multiLevelType w:val="multilevel"/>
    <w:tmpl w:val="9472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2269"/>
    <w:multiLevelType w:val="hybridMultilevel"/>
    <w:tmpl w:val="81E6F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E7CD9"/>
    <w:multiLevelType w:val="hybridMultilevel"/>
    <w:tmpl w:val="B948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50450"/>
    <w:multiLevelType w:val="multilevel"/>
    <w:tmpl w:val="562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200C"/>
    <w:multiLevelType w:val="hybridMultilevel"/>
    <w:tmpl w:val="2CF4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51F40"/>
    <w:multiLevelType w:val="hybridMultilevel"/>
    <w:tmpl w:val="36942AF2"/>
    <w:lvl w:ilvl="0" w:tplc="8450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A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8A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4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0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EF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EB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0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5C1E"/>
    <w:multiLevelType w:val="hybridMultilevel"/>
    <w:tmpl w:val="689E072E"/>
    <w:lvl w:ilvl="0" w:tplc="F75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6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8F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2E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C5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C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A4DA7"/>
    <w:multiLevelType w:val="hybridMultilevel"/>
    <w:tmpl w:val="C76E8434"/>
    <w:lvl w:ilvl="0" w:tplc="A6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D5D2D"/>
    <w:multiLevelType w:val="hybridMultilevel"/>
    <w:tmpl w:val="A1AE3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A934CB"/>
    <w:multiLevelType w:val="hybridMultilevel"/>
    <w:tmpl w:val="1370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93C"/>
    <w:multiLevelType w:val="hybridMultilevel"/>
    <w:tmpl w:val="8188B928"/>
    <w:lvl w:ilvl="0" w:tplc="6BE0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E6BDE"/>
    <w:multiLevelType w:val="hybridMultilevel"/>
    <w:tmpl w:val="0510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4B2D72"/>
    <w:multiLevelType w:val="hybridMultilevel"/>
    <w:tmpl w:val="6AB875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85"/>
    <w:rsid w:val="00003423"/>
    <w:rsid w:val="00006B91"/>
    <w:rsid w:val="00011F38"/>
    <w:rsid w:val="00012BA0"/>
    <w:rsid w:val="00016E49"/>
    <w:rsid w:val="00024615"/>
    <w:rsid w:val="000279A2"/>
    <w:rsid w:val="00037656"/>
    <w:rsid w:val="00037D88"/>
    <w:rsid w:val="0004096B"/>
    <w:rsid w:val="000416A4"/>
    <w:rsid w:val="00041BF2"/>
    <w:rsid w:val="00041E2D"/>
    <w:rsid w:val="00043431"/>
    <w:rsid w:val="00043A59"/>
    <w:rsid w:val="00046BD1"/>
    <w:rsid w:val="00046DF5"/>
    <w:rsid w:val="000475DD"/>
    <w:rsid w:val="00051818"/>
    <w:rsid w:val="00062FCF"/>
    <w:rsid w:val="000655EC"/>
    <w:rsid w:val="000659AA"/>
    <w:rsid w:val="00065F08"/>
    <w:rsid w:val="00067178"/>
    <w:rsid w:val="000703BF"/>
    <w:rsid w:val="00073685"/>
    <w:rsid w:val="00077134"/>
    <w:rsid w:val="0008598D"/>
    <w:rsid w:val="0008628A"/>
    <w:rsid w:val="00090F19"/>
    <w:rsid w:val="00092114"/>
    <w:rsid w:val="00097184"/>
    <w:rsid w:val="0009727E"/>
    <w:rsid w:val="000A0419"/>
    <w:rsid w:val="000A1B54"/>
    <w:rsid w:val="000A2916"/>
    <w:rsid w:val="000B199D"/>
    <w:rsid w:val="000B1B2D"/>
    <w:rsid w:val="000B49CA"/>
    <w:rsid w:val="000B69B7"/>
    <w:rsid w:val="000C0D33"/>
    <w:rsid w:val="000C44AE"/>
    <w:rsid w:val="000C52D2"/>
    <w:rsid w:val="000C6131"/>
    <w:rsid w:val="000C7FF1"/>
    <w:rsid w:val="000D4363"/>
    <w:rsid w:val="000D474D"/>
    <w:rsid w:val="000D75E9"/>
    <w:rsid w:val="000E0225"/>
    <w:rsid w:val="000E1CE2"/>
    <w:rsid w:val="000E4DFC"/>
    <w:rsid w:val="000E7BFD"/>
    <w:rsid w:val="000F10C1"/>
    <w:rsid w:val="000F33CE"/>
    <w:rsid w:val="000F40CE"/>
    <w:rsid w:val="000F5F40"/>
    <w:rsid w:val="000F6996"/>
    <w:rsid w:val="00101766"/>
    <w:rsid w:val="001028BC"/>
    <w:rsid w:val="0010510E"/>
    <w:rsid w:val="00107B34"/>
    <w:rsid w:val="00107FA2"/>
    <w:rsid w:val="00110BE6"/>
    <w:rsid w:val="00111594"/>
    <w:rsid w:val="00112E22"/>
    <w:rsid w:val="00114D6F"/>
    <w:rsid w:val="00116139"/>
    <w:rsid w:val="00123850"/>
    <w:rsid w:val="001239C2"/>
    <w:rsid w:val="0012521A"/>
    <w:rsid w:val="00125E7A"/>
    <w:rsid w:val="0012618B"/>
    <w:rsid w:val="00126699"/>
    <w:rsid w:val="00130A93"/>
    <w:rsid w:val="00130E7A"/>
    <w:rsid w:val="00133D86"/>
    <w:rsid w:val="0013441E"/>
    <w:rsid w:val="00135001"/>
    <w:rsid w:val="0014019F"/>
    <w:rsid w:val="0014111E"/>
    <w:rsid w:val="001447A4"/>
    <w:rsid w:val="00144B16"/>
    <w:rsid w:val="0014633D"/>
    <w:rsid w:val="0015165C"/>
    <w:rsid w:val="00151E46"/>
    <w:rsid w:val="00154D49"/>
    <w:rsid w:val="0015533B"/>
    <w:rsid w:val="00155935"/>
    <w:rsid w:val="00155F24"/>
    <w:rsid w:val="00157A26"/>
    <w:rsid w:val="00161CE6"/>
    <w:rsid w:val="0016484C"/>
    <w:rsid w:val="00164E54"/>
    <w:rsid w:val="00171637"/>
    <w:rsid w:val="001746EF"/>
    <w:rsid w:val="00175D29"/>
    <w:rsid w:val="0017704B"/>
    <w:rsid w:val="00181CBF"/>
    <w:rsid w:val="0018302C"/>
    <w:rsid w:val="00183AEF"/>
    <w:rsid w:val="001879FD"/>
    <w:rsid w:val="00187CD9"/>
    <w:rsid w:val="00187DA2"/>
    <w:rsid w:val="00190977"/>
    <w:rsid w:val="00190B78"/>
    <w:rsid w:val="00191397"/>
    <w:rsid w:val="0019221B"/>
    <w:rsid w:val="00195148"/>
    <w:rsid w:val="001976F5"/>
    <w:rsid w:val="001A0425"/>
    <w:rsid w:val="001A1BD4"/>
    <w:rsid w:val="001A27D6"/>
    <w:rsid w:val="001A36B2"/>
    <w:rsid w:val="001A4996"/>
    <w:rsid w:val="001B0052"/>
    <w:rsid w:val="001B147D"/>
    <w:rsid w:val="001B14F7"/>
    <w:rsid w:val="001B1C76"/>
    <w:rsid w:val="001B296D"/>
    <w:rsid w:val="001C1D48"/>
    <w:rsid w:val="001D17F7"/>
    <w:rsid w:val="001D4862"/>
    <w:rsid w:val="001D5B9E"/>
    <w:rsid w:val="001E0308"/>
    <w:rsid w:val="001E2E05"/>
    <w:rsid w:val="001E3706"/>
    <w:rsid w:val="001E3BA3"/>
    <w:rsid w:val="001E4F28"/>
    <w:rsid w:val="001E5CFF"/>
    <w:rsid w:val="001F3485"/>
    <w:rsid w:val="001F434C"/>
    <w:rsid w:val="001F72A3"/>
    <w:rsid w:val="001F7A34"/>
    <w:rsid w:val="002016A5"/>
    <w:rsid w:val="00201B18"/>
    <w:rsid w:val="00202510"/>
    <w:rsid w:val="002033DC"/>
    <w:rsid w:val="00203D40"/>
    <w:rsid w:val="002053B4"/>
    <w:rsid w:val="00205D13"/>
    <w:rsid w:val="0020720F"/>
    <w:rsid w:val="00210294"/>
    <w:rsid w:val="00211A82"/>
    <w:rsid w:val="002154A0"/>
    <w:rsid w:val="002228BC"/>
    <w:rsid w:val="0022356D"/>
    <w:rsid w:val="002265E3"/>
    <w:rsid w:val="002340E2"/>
    <w:rsid w:val="00234468"/>
    <w:rsid w:val="00235B0B"/>
    <w:rsid w:val="0023664A"/>
    <w:rsid w:val="002404EA"/>
    <w:rsid w:val="002409FB"/>
    <w:rsid w:val="00240D9C"/>
    <w:rsid w:val="002410AE"/>
    <w:rsid w:val="0024700C"/>
    <w:rsid w:val="00247029"/>
    <w:rsid w:val="0024785C"/>
    <w:rsid w:val="00250285"/>
    <w:rsid w:val="002503F5"/>
    <w:rsid w:val="00253400"/>
    <w:rsid w:val="002561A6"/>
    <w:rsid w:val="0026015E"/>
    <w:rsid w:val="0026144B"/>
    <w:rsid w:val="00263A56"/>
    <w:rsid w:val="00265479"/>
    <w:rsid w:val="00266DD2"/>
    <w:rsid w:val="00267032"/>
    <w:rsid w:val="00267E54"/>
    <w:rsid w:val="00272A52"/>
    <w:rsid w:val="0027402C"/>
    <w:rsid w:val="002766E5"/>
    <w:rsid w:val="00290A93"/>
    <w:rsid w:val="00290B66"/>
    <w:rsid w:val="002914F7"/>
    <w:rsid w:val="002926D4"/>
    <w:rsid w:val="00293FC4"/>
    <w:rsid w:val="0029581C"/>
    <w:rsid w:val="002A20B3"/>
    <w:rsid w:val="002A4922"/>
    <w:rsid w:val="002A5241"/>
    <w:rsid w:val="002A7E79"/>
    <w:rsid w:val="002B2875"/>
    <w:rsid w:val="002B2D8E"/>
    <w:rsid w:val="002C0483"/>
    <w:rsid w:val="002C3471"/>
    <w:rsid w:val="002C46F8"/>
    <w:rsid w:val="002C5604"/>
    <w:rsid w:val="002C569A"/>
    <w:rsid w:val="002C6DB3"/>
    <w:rsid w:val="002C788A"/>
    <w:rsid w:val="002C7BEB"/>
    <w:rsid w:val="002D03EB"/>
    <w:rsid w:val="002D2FAB"/>
    <w:rsid w:val="002D7E20"/>
    <w:rsid w:val="002E1325"/>
    <w:rsid w:val="002E179C"/>
    <w:rsid w:val="002E3403"/>
    <w:rsid w:val="002E63C3"/>
    <w:rsid w:val="002F00A3"/>
    <w:rsid w:val="002F1188"/>
    <w:rsid w:val="002F1D16"/>
    <w:rsid w:val="002F1EEA"/>
    <w:rsid w:val="002F338B"/>
    <w:rsid w:val="002F5759"/>
    <w:rsid w:val="002F6B9C"/>
    <w:rsid w:val="00302B36"/>
    <w:rsid w:val="00302EE4"/>
    <w:rsid w:val="00303E81"/>
    <w:rsid w:val="00307D14"/>
    <w:rsid w:val="003100CE"/>
    <w:rsid w:val="003100D7"/>
    <w:rsid w:val="003110E4"/>
    <w:rsid w:val="00312858"/>
    <w:rsid w:val="00313EBC"/>
    <w:rsid w:val="003143DB"/>
    <w:rsid w:val="003161CD"/>
    <w:rsid w:val="00320825"/>
    <w:rsid w:val="00320EED"/>
    <w:rsid w:val="0032227A"/>
    <w:rsid w:val="0032264A"/>
    <w:rsid w:val="00323255"/>
    <w:rsid w:val="00324761"/>
    <w:rsid w:val="00325033"/>
    <w:rsid w:val="003336EA"/>
    <w:rsid w:val="00333832"/>
    <w:rsid w:val="00334043"/>
    <w:rsid w:val="003341A8"/>
    <w:rsid w:val="00334904"/>
    <w:rsid w:val="003374EC"/>
    <w:rsid w:val="00341006"/>
    <w:rsid w:val="00342B59"/>
    <w:rsid w:val="0034418C"/>
    <w:rsid w:val="00344464"/>
    <w:rsid w:val="0034468D"/>
    <w:rsid w:val="00346450"/>
    <w:rsid w:val="00352C42"/>
    <w:rsid w:val="00353B7D"/>
    <w:rsid w:val="00354EBB"/>
    <w:rsid w:val="003567BC"/>
    <w:rsid w:val="00357764"/>
    <w:rsid w:val="00361602"/>
    <w:rsid w:val="003623E5"/>
    <w:rsid w:val="003628B4"/>
    <w:rsid w:val="00365A93"/>
    <w:rsid w:val="00370978"/>
    <w:rsid w:val="00370C03"/>
    <w:rsid w:val="00374D4B"/>
    <w:rsid w:val="0037649D"/>
    <w:rsid w:val="003766CC"/>
    <w:rsid w:val="0037768A"/>
    <w:rsid w:val="00377F57"/>
    <w:rsid w:val="00382836"/>
    <w:rsid w:val="00384F05"/>
    <w:rsid w:val="003853CD"/>
    <w:rsid w:val="00385494"/>
    <w:rsid w:val="00391288"/>
    <w:rsid w:val="003912F7"/>
    <w:rsid w:val="00392F67"/>
    <w:rsid w:val="0039531D"/>
    <w:rsid w:val="003A17C6"/>
    <w:rsid w:val="003A198F"/>
    <w:rsid w:val="003A6AB8"/>
    <w:rsid w:val="003A6FBF"/>
    <w:rsid w:val="003A748F"/>
    <w:rsid w:val="003A74BE"/>
    <w:rsid w:val="003B3E1B"/>
    <w:rsid w:val="003B767D"/>
    <w:rsid w:val="003C0B3A"/>
    <w:rsid w:val="003C71E7"/>
    <w:rsid w:val="003D1E75"/>
    <w:rsid w:val="003D1FB7"/>
    <w:rsid w:val="003D2A95"/>
    <w:rsid w:val="003D759D"/>
    <w:rsid w:val="003D7ED4"/>
    <w:rsid w:val="003E004E"/>
    <w:rsid w:val="003E1AED"/>
    <w:rsid w:val="003E345F"/>
    <w:rsid w:val="003E3F04"/>
    <w:rsid w:val="003E3FE4"/>
    <w:rsid w:val="003E59AC"/>
    <w:rsid w:val="003F014F"/>
    <w:rsid w:val="003F1C2D"/>
    <w:rsid w:val="003F5DCD"/>
    <w:rsid w:val="003F64A2"/>
    <w:rsid w:val="003F6CCD"/>
    <w:rsid w:val="00402434"/>
    <w:rsid w:val="00402C2D"/>
    <w:rsid w:val="0040513A"/>
    <w:rsid w:val="004065E4"/>
    <w:rsid w:val="00407DCD"/>
    <w:rsid w:val="004148C4"/>
    <w:rsid w:val="00423158"/>
    <w:rsid w:val="00424AC4"/>
    <w:rsid w:val="004267BA"/>
    <w:rsid w:val="00432F05"/>
    <w:rsid w:val="00433133"/>
    <w:rsid w:val="00436B69"/>
    <w:rsid w:val="0043753D"/>
    <w:rsid w:val="004412BC"/>
    <w:rsid w:val="00443C7D"/>
    <w:rsid w:val="0044468C"/>
    <w:rsid w:val="00445016"/>
    <w:rsid w:val="00445840"/>
    <w:rsid w:val="004463F9"/>
    <w:rsid w:val="004465C5"/>
    <w:rsid w:val="00446BE9"/>
    <w:rsid w:val="00453EA0"/>
    <w:rsid w:val="00455BF1"/>
    <w:rsid w:val="004575A3"/>
    <w:rsid w:val="0046769C"/>
    <w:rsid w:val="00467B1F"/>
    <w:rsid w:val="00467CD6"/>
    <w:rsid w:val="0047094A"/>
    <w:rsid w:val="00471E75"/>
    <w:rsid w:val="00477910"/>
    <w:rsid w:val="004875AB"/>
    <w:rsid w:val="004905AA"/>
    <w:rsid w:val="00492106"/>
    <w:rsid w:val="00493D58"/>
    <w:rsid w:val="004957DF"/>
    <w:rsid w:val="0049586F"/>
    <w:rsid w:val="004A1227"/>
    <w:rsid w:val="004A2883"/>
    <w:rsid w:val="004A6BC7"/>
    <w:rsid w:val="004A6F78"/>
    <w:rsid w:val="004B2C51"/>
    <w:rsid w:val="004B3C21"/>
    <w:rsid w:val="004B41DB"/>
    <w:rsid w:val="004B5E8D"/>
    <w:rsid w:val="004B6C63"/>
    <w:rsid w:val="004C0C97"/>
    <w:rsid w:val="004C7175"/>
    <w:rsid w:val="004C7A9D"/>
    <w:rsid w:val="004D481A"/>
    <w:rsid w:val="004E03FB"/>
    <w:rsid w:val="004E1456"/>
    <w:rsid w:val="004E3EBB"/>
    <w:rsid w:val="004E4186"/>
    <w:rsid w:val="004E65DC"/>
    <w:rsid w:val="004E6D61"/>
    <w:rsid w:val="004E6E3A"/>
    <w:rsid w:val="004F3A2D"/>
    <w:rsid w:val="004F4751"/>
    <w:rsid w:val="00500242"/>
    <w:rsid w:val="00500AD9"/>
    <w:rsid w:val="005073E1"/>
    <w:rsid w:val="0051209D"/>
    <w:rsid w:val="00512B0B"/>
    <w:rsid w:val="00516132"/>
    <w:rsid w:val="005172DF"/>
    <w:rsid w:val="00523980"/>
    <w:rsid w:val="00525DEF"/>
    <w:rsid w:val="00527708"/>
    <w:rsid w:val="00533DE4"/>
    <w:rsid w:val="00537E82"/>
    <w:rsid w:val="00537EF2"/>
    <w:rsid w:val="00541D9E"/>
    <w:rsid w:val="0054201E"/>
    <w:rsid w:val="0054259F"/>
    <w:rsid w:val="00550D70"/>
    <w:rsid w:val="00551B10"/>
    <w:rsid w:val="00552002"/>
    <w:rsid w:val="0055255F"/>
    <w:rsid w:val="00552970"/>
    <w:rsid w:val="00554245"/>
    <w:rsid w:val="00556A14"/>
    <w:rsid w:val="00560AAA"/>
    <w:rsid w:val="00560C25"/>
    <w:rsid w:val="00564025"/>
    <w:rsid w:val="00565EC4"/>
    <w:rsid w:val="005660EB"/>
    <w:rsid w:val="00567289"/>
    <w:rsid w:val="00572DE8"/>
    <w:rsid w:val="00575B14"/>
    <w:rsid w:val="00580FCF"/>
    <w:rsid w:val="00581208"/>
    <w:rsid w:val="00587158"/>
    <w:rsid w:val="005871B4"/>
    <w:rsid w:val="005904E8"/>
    <w:rsid w:val="0059079D"/>
    <w:rsid w:val="005944B9"/>
    <w:rsid w:val="00594E4A"/>
    <w:rsid w:val="005A472B"/>
    <w:rsid w:val="005A528A"/>
    <w:rsid w:val="005A5B17"/>
    <w:rsid w:val="005B11C9"/>
    <w:rsid w:val="005B1A5F"/>
    <w:rsid w:val="005B2B90"/>
    <w:rsid w:val="005B3D1F"/>
    <w:rsid w:val="005B6B70"/>
    <w:rsid w:val="005B7680"/>
    <w:rsid w:val="005C103B"/>
    <w:rsid w:val="005C12E0"/>
    <w:rsid w:val="005C32B5"/>
    <w:rsid w:val="005C4023"/>
    <w:rsid w:val="005C5F35"/>
    <w:rsid w:val="005C712D"/>
    <w:rsid w:val="005C744A"/>
    <w:rsid w:val="005C7E10"/>
    <w:rsid w:val="005D3D4A"/>
    <w:rsid w:val="005D4F2E"/>
    <w:rsid w:val="005D540A"/>
    <w:rsid w:val="005D5A19"/>
    <w:rsid w:val="005E07C9"/>
    <w:rsid w:val="005E4AEF"/>
    <w:rsid w:val="005E5014"/>
    <w:rsid w:val="005E5512"/>
    <w:rsid w:val="005E5BCD"/>
    <w:rsid w:val="005F0DDA"/>
    <w:rsid w:val="005F3BEE"/>
    <w:rsid w:val="00601866"/>
    <w:rsid w:val="006023A8"/>
    <w:rsid w:val="00603EF9"/>
    <w:rsid w:val="0060422C"/>
    <w:rsid w:val="0060428E"/>
    <w:rsid w:val="0060471D"/>
    <w:rsid w:val="00605A51"/>
    <w:rsid w:val="0060699F"/>
    <w:rsid w:val="006104D5"/>
    <w:rsid w:val="0061054A"/>
    <w:rsid w:val="0061170A"/>
    <w:rsid w:val="0061242E"/>
    <w:rsid w:val="006125C2"/>
    <w:rsid w:val="006135A4"/>
    <w:rsid w:val="006139E5"/>
    <w:rsid w:val="006154E7"/>
    <w:rsid w:val="006218A0"/>
    <w:rsid w:val="00622E5B"/>
    <w:rsid w:val="00624E67"/>
    <w:rsid w:val="00627085"/>
    <w:rsid w:val="006309D8"/>
    <w:rsid w:val="00632BAB"/>
    <w:rsid w:val="006339D4"/>
    <w:rsid w:val="00637368"/>
    <w:rsid w:val="006376BB"/>
    <w:rsid w:val="00643F5D"/>
    <w:rsid w:val="0064530A"/>
    <w:rsid w:val="00645958"/>
    <w:rsid w:val="00645F95"/>
    <w:rsid w:val="00646F0C"/>
    <w:rsid w:val="00650E68"/>
    <w:rsid w:val="0065181C"/>
    <w:rsid w:val="00651F82"/>
    <w:rsid w:val="006535D1"/>
    <w:rsid w:val="0065449B"/>
    <w:rsid w:val="00654FD8"/>
    <w:rsid w:val="00655292"/>
    <w:rsid w:val="00655865"/>
    <w:rsid w:val="0066096F"/>
    <w:rsid w:val="00661DEC"/>
    <w:rsid w:val="006643A5"/>
    <w:rsid w:val="00666381"/>
    <w:rsid w:val="00666D15"/>
    <w:rsid w:val="0067036C"/>
    <w:rsid w:val="00670F30"/>
    <w:rsid w:val="0067181F"/>
    <w:rsid w:val="00671D31"/>
    <w:rsid w:val="00671E07"/>
    <w:rsid w:val="006759E0"/>
    <w:rsid w:val="00677EB3"/>
    <w:rsid w:val="00677F48"/>
    <w:rsid w:val="00680A3D"/>
    <w:rsid w:val="00681717"/>
    <w:rsid w:val="00682C2D"/>
    <w:rsid w:val="006836EE"/>
    <w:rsid w:val="00685118"/>
    <w:rsid w:val="00685902"/>
    <w:rsid w:val="00685AF4"/>
    <w:rsid w:val="0068612C"/>
    <w:rsid w:val="00686855"/>
    <w:rsid w:val="006870BD"/>
    <w:rsid w:val="0069016A"/>
    <w:rsid w:val="0069037E"/>
    <w:rsid w:val="00691DE8"/>
    <w:rsid w:val="00692D9E"/>
    <w:rsid w:val="0069545F"/>
    <w:rsid w:val="006955C6"/>
    <w:rsid w:val="006A114F"/>
    <w:rsid w:val="006A213C"/>
    <w:rsid w:val="006A2457"/>
    <w:rsid w:val="006A76AE"/>
    <w:rsid w:val="006A7739"/>
    <w:rsid w:val="006B5B73"/>
    <w:rsid w:val="006B6F2F"/>
    <w:rsid w:val="006B75A2"/>
    <w:rsid w:val="006C1DD1"/>
    <w:rsid w:val="006C4AD9"/>
    <w:rsid w:val="006C71A1"/>
    <w:rsid w:val="006C75A9"/>
    <w:rsid w:val="006C7CCA"/>
    <w:rsid w:val="006D2987"/>
    <w:rsid w:val="006D2A97"/>
    <w:rsid w:val="006D3C95"/>
    <w:rsid w:val="006D4D61"/>
    <w:rsid w:val="006D67DB"/>
    <w:rsid w:val="006D7906"/>
    <w:rsid w:val="006E0895"/>
    <w:rsid w:val="006E425B"/>
    <w:rsid w:val="006E4B60"/>
    <w:rsid w:val="006F0F09"/>
    <w:rsid w:val="006F3912"/>
    <w:rsid w:val="006F4778"/>
    <w:rsid w:val="006F4ABD"/>
    <w:rsid w:val="006F4EE7"/>
    <w:rsid w:val="006F51BC"/>
    <w:rsid w:val="006F6245"/>
    <w:rsid w:val="006F7699"/>
    <w:rsid w:val="007074CA"/>
    <w:rsid w:val="00707963"/>
    <w:rsid w:val="00707EB3"/>
    <w:rsid w:val="0071003A"/>
    <w:rsid w:val="00710F4D"/>
    <w:rsid w:val="0071305C"/>
    <w:rsid w:val="00716F22"/>
    <w:rsid w:val="0072077E"/>
    <w:rsid w:val="00727FD1"/>
    <w:rsid w:val="00733CD5"/>
    <w:rsid w:val="00733FA9"/>
    <w:rsid w:val="00741974"/>
    <w:rsid w:val="0074346B"/>
    <w:rsid w:val="00746B59"/>
    <w:rsid w:val="00753C90"/>
    <w:rsid w:val="00764230"/>
    <w:rsid w:val="00770F6B"/>
    <w:rsid w:val="007713C1"/>
    <w:rsid w:val="007722EA"/>
    <w:rsid w:val="00774622"/>
    <w:rsid w:val="00776B92"/>
    <w:rsid w:val="00777957"/>
    <w:rsid w:val="00777B1F"/>
    <w:rsid w:val="00777DE4"/>
    <w:rsid w:val="0078014E"/>
    <w:rsid w:val="00784F32"/>
    <w:rsid w:val="00785867"/>
    <w:rsid w:val="007867B6"/>
    <w:rsid w:val="0078734E"/>
    <w:rsid w:val="00787847"/>
    <w:rsid w:val="00793AC0"/>
    <w:rsid w:val="00796844"/>
    <w:rsid w:val="00796AAD"/>
    <w:rsid w:val="007A3595"/>
    <w:rsid w:val="007A3897"/>
    <w:rsid w:val="007A39B3"/>
    <w:rsid w:val="007A3BB6"/>
    <w:rsid w:val="007A603D"/>
    <w:rsid w:val="007A60AC"/>
    <w:rsid w:val="007A7607"/>
    <w:rsid w:val="007B033E"/>
    <w:rsid w:val="007B5F4F"/>
    <w:rsid w:val="007B7283"/>
    <w:rsid w:val="007C0437"/>
    <w:rsid w:val="007C3519"/>
    <w:rsid w:val="007C3DF7"/>
    <w:rsid w:val="007C693B"/>
    <w:rsid w:val="007C76E1"/>
    <w:rsid w:val="007D1035"/>
    <w:rsid w:val="007D4663"/>
    <w:rsid w:val="007D49B2"/>
    <w:rsid w:val="007D67D2"/>
    <w:rsid w:val="007D704F"/>
    <w:rsid w:val="007E299C"/>
    <w:rsid w:val="007E4540"/>
    <w:rsid w:val="007E48E6"/>
    <w:rsid w:val="007E4CA6"/>
    <w:rsid w:val="007E5120"/>
    <w:rsid w:val="007F0A9D"/>
    <w:rsid w:val="007F36B1"/>
    <w:rsid w:val="007F3CB8"/>
    <w:rsid w:val="007F5370"/>
    <w:rsid w:val="007F6E10"/>
    <w:rsid w:val="00804D34"/>
    <w:rsid w:val="00807541"/>
    <w:rsid w:val="008125F1"/>
    <w:rsid w:val="00814244"/>
    <w:rsid w:val="008149D8"/>
    <w:rsid w:val="00814FB8"/>
    <w:rsid w:val="00820261"/>
    <w:rsid w:val="008213EC"/>
    <w:rsid w:val="00821B48"/>
    <w:rsid w:val="00823615"/>
    <w:rsid w:val="00825475"/>
    <w:rsid w:val="00831BF0"/>
    <w:rsid w:val="008328C9"/>
    <w:rsid w:val="008338FF"/>
    <w:rsid w:val="00837096"/>
    <w:rsid w:val="00837CE8"/>
    <w:rsid w:val="008431AC"/>
    <w:rsid w:val="00843B86"/>
    <w:rsid w:val="00844372"/>
    <w:rsid w:val="008507C5"/>
    <w:rsid w:val="00850B93"/>
    <w:rsid w:val="00855D3A"/>
    <w:rsid w:val="00855E38"/>
    <w:rsid w:val="00857AC7"/>
    <w:rsid w:val="00861B18"/>
    <w:rsid w:val="00863A73"/>
    <w:rsid w:val="00866C5E"/>
    <w:rsid w:val="008672D3"/>
    <w:rsid w:val="00871F05"/>
    <w:rsid w:val="008735A0"/>
    <w:rsid w:val="00875D47"/>
    <w:rsid w:val="00875E5A"/>
    <w:rsid w:val="008770EE"/>
    <w:rsid w:val="0088124F"/>
    <w:rsid w:val="00883C21"/>
    <w:rsid w:val="00883E0F"/>
    <w:rsid w:val="008874A6"/>
    <w:rsid w:val="00891191"/>
    <w:rsid w:val="00891637"/>
    <w:rsid w:val="00891F49"/>
    <w:rsid w:val="008947FD"/>
    <w:rsid w:val="00895776"/>
    <w:rsid w:val="0089680E"/>
    <w:rsid w:val="008A0E57"/>
    <w:rsid w:val="008A1B20"/>
    <w:rsid w:val="008A209E"/>
    <w:rsid w:val="008A594F"/>
    <w:rsid w:val="008A5D07"/>
    <w:rsid w:val="008B0240"/>
    <w:rsid w:val="008B157F"/>
    <w:rsid w:val="008B1F0C"/>
    <w:rsid w:val="008B37BA"/>
    <w:rsid w:val="008B4AF7"/>
    <w:rsid w:val="008B52BB"/>
    <w:rsid w:val="008B53AC"/>
    <w:rsid w:val="008C1027"/>
    <w:rsid w:val="008C2F5F"/>
    <w:rsid w:val="008C4747"/>
    <w:rsid w:val="008C49F0"/>
    <w:rsid w:val="008C4F1A"/>
    <w:rsid w:val="008C7B73"/>
    <w:rsid w:val="008D1834"/>
    <w:rsid w:val="008D18C8"/>
    <w:rsid w:val="008D26B3"/>
    <w:rsid w:val="008D3DB6"/>
    <w:rsid w:val="008D7F9F"/>
    <w:rsid w:val="008E3325"/>
    <w:rsid w:val="008E60B5"/>
    <w:rsid w:val="008F032E"/>
    <w:rsid w:val="008F0564"/>
    <w:rsid w:val="008F0C61"/>
    <w:rsid w:val="00902C18"/>
    <w:rsid w:val="0090312F"/>
    <w:rsid w:val="0090548A"/>
    <w:rsid w:val="0091361B"/>
    <w:rsid w:val="00914D19"/>
    <w:rsid w:val="00915569"/>
    <w:rsid w:val="00915BC6"/>
    <w:rsid w:val="00921A00"/>
    <w:rsid w:val="00923451"/>
    <w:rsid w:val="00923D88"/>
    <w:rsid w:val="009302A5"/>
    <w:rsid w:val="009319CB"/>
    <w:rsid w:val="00931F7D"/>
    <w:rsid w:val="0093266F"/>
    <w:rsid w:val="00933D46"/>
    <w:rsid w:val="00934198"/>
    <w:rsid w:val="00934484"/>
    <w:rsid w:val="00937D91"/>
    <w:rsid w:val="00942C67"/>
    <w:rsid w:val="00945851"/>
    <w:rsid w:val="0095329F"/>
    <w:rsid w:val="00953A22"/>
    <w:rsid w:val="00960B6E"/>
    <w:rsid w:val="0096146F"/>
    <w:rsid w:val="00964662"/>
    <w:rsid w:val="00965A93"/>
    <w:rsid w:val="00967C66"/>
    <w:rsid w:val="00975911"/>
    <w:rsid w:val="00975A93"/>
    <w:rsid w:val="00976355"/>
    <w:rsid w:val="009810FA"/>
    <w:rsid w:val="009812BA"/>
    <w:rsid w:val="0098708B"/>
    <w:rsid w:val="0099121A"/>
    <w:rsid w:val="0099163B"/>
    <w:rsid w:val="009918DB"/>
    <w:rsid w:val="00993B7F"/>
    <w:rsid w:val="009958AE"/>
    <w:rsid w:val="0099614D"/>
    <w:rsid w:val="0099650E"/>
    <w:rsid w:val="00996E88"/>
    <w:rsid w:val="0099740A"/>
    <w:rsid w:val="009975BB"/>
    <w:rsid w:val="009A1562"/>
    <w:rsid w:val="009A1EB4"/>
    <w:rsid w:val="009A255E"/>
    <w:rsid w:val="009A5B4F"/>
    <w:rsid w:val="009A5D1A"/>
    <w:rsid w:val="009A6435"/>
    <w:rsid w:val="009B56B0"/>
    <w:rsid w:val="009B63D2"/>
    <w:rsid w:val="009C3C7B"/>
    <w:rsid w:val="009C4B9B"/>
    <w:rsid w:val="009C54C0"/>
    <w:rsid w:val="009C621A"/>
    <w:rsid w:val="009C6560"/>
    <w:rsid w:val="009C7B9B"/>
    <w:rsid w:val="009D2791"/>
    <w:rsid w:val="009D3466"/>
    <w:rsid w:val="009D5659"/>
    <w:rsid w:val="009D5CE8"/>
    <w:rsid w:val="009E361A"/>
    <w:rsid w:val="009E5BC0"/>
    <w:rsid w:val="009E5C00"/>
    <w:rsid w:val="009E62FE"/>
    <w:rsid w:val="009E7994"/>
    <w:rsid w:val="009F10B3"/>
    <w:rsid w:val="009F17C2"/>
    <w:rsid w:val="009F27F6"/>
    <w:rsid w:val="009F5BC1"/>
    <w:rsid w:val="009F7224"/>
    <w:rsid w:val="00A02457"/>
    <w:rsid w:val="00A0309B"/>
    <w:rsid w:val="00A069CA"/>
    <w:rsid w:val="00A13C7E"/>
    <w:rsid w:val="00A216AC"/>
    <w:rsid w:val="00A264AB"/>
    <w:rsid w:val="00A2674A"/>
    <w:rsid w:val="00A2706E"/>
    <w:rsid w:val="00A30055"/>
    <w:rsid w:val="00A303A3"/>
    <w:rsid w:val="00A31089"/>
    <w:rsid w:val="00A319F6"/>
    <w:rsid w:val="00A334DA"/>
    <w:rsid w:val="00A34627"/>
    <w:rsid w:val="00A348CE"/>
    <w:rsid w:val="00A34E88"/>
    <w:rsid w:val="00A355E2"/>
    <w:rsid w:val="00A36123"/>
    <w:rsid w:val="00A37273"/>
    <w:rsid w:val="00A37BB5"/>
    <w:rsid w:val="00A432A3"/>
    <w:rsid w:val="00A44AA8"/>
    <w:rsid w:val="00A4713E"/>
    <w:rsid w:val="00A5344E"/>
    <w:rsid w:val="00A54735"/>
    <w:rsid w:val="00A56144"/>
    <w:rsid w:val="00A620F8"/>
    <w:rsid w:val="00A62CF9"/>
    <w:rsid w:val="00A64368"/>
    <w:rsid w:val="00A648E4"/>
    <w:rsid w:val="00A65DC6"/>
    <w:rsid w:val="00A67D9C"/>
    <w:rsid w:val="00A72C99"/>
    <w:rsid w:val="00A72DA5"/>
    <w:rsid w:val="00A73387"/>
    <w:rsid w:val="00A736DD"/>
    <w:rsid w:val="00A74727"/>
    <w:rsid w:val="00A82304"/>
    <w:rsid w:val="00A840CC"/>
    <w:rsid w:val="00A84DAB"/>
    <w:rsid w:val="00A85CCE"/>
    <w:rsid w:val="00A91544"/>
    <w:rsid w:val="00A91DFD"/>
    <w:rsid w:val="00A9229C"/>
    <w:rsid w:val="00A959D4"/>
    <w:rsid w:val="00A97314"/>
    <w:rsid w:val="00A97549"/>
    <w:rsid w:val="00AA2713"/>
    <w:rsid w:val="00AB078B"/>
    <w:rsid w:val="00AB1739"/>
    <w:rsid w:val="00AB26B7"/>
    <w:rsid w:val="00AB26D1"/>
    <w:rsid w:val="00AB4F7E"/>
    <w:rsid w:val="00AB6978"/>
    <w:rsid w:val="00AB6E6C"/>
    <w:rsid w:val="00AC0204"/>
    <w:rsid w:val="00AC0757"/>
    <w:rsid w:val="00AC37D6"/>
    <w:rsid w:val="00AC4CFA"/>
    <w:rsid w:val="00AC6527"/>
    <w:rsid w:val="00AC7E73"/>
    <w:rsid w:val="00AC7FC7"/>
    <w:rsid w:val="00AD3A43"/>
    <w:rsid w:val="00AE33EA"/>
    <w:rsid w:val="00AE44AE"/>
    <w:rsid w:val="00AE4CB4"/>
    <w:rsid w:val="00AE55D6"/>
    <w:rsid w:val="00AE5FED"/>
    <w:rsid w:val="00AF6A3D"/>
    <w:rsid w:val="00B02FF4"/>
    <w:rsid w:val="00B03B27"/>
    <w:rsid w:val="00B10273"/>
    <w:rsid w:val="00B153F1"/>
    <w:rsid w:val="00B15DFD"/>
    <w:rsid w:val="00B17D16"/>
    <w:rsid w:val="00B261BE"/>
    <w:rsid w:val="00B27B9C"/>
    <w:rsid w:val="00B309A0"/>
    <w:rsid w:val="00B41AC8"/>
    <w:rsid w:val="00B458C0"/>
    <w:rsid w:val="00B47567"/>
    <w:rsid w:val="00B4766B"/>
    <w:rsid w:val="00B550B1"/>
    <w:rsid w:val="00B5691C"/>
    <w:rsid w:val="00B57B0A"/>
    <w:rsid w:val="00B61EE4"/>
    <w:rsid w:val="00B62CF0"/>
    <w:rsid w:val="00B646FD"/>
    <w:rsid w:val="00B6710C"/>
    <w:rsid w:val="00B67188"/>
    <w:rsid w:val="00B67E81"/>
    <w:rsid w:val="00B70CED"/>
    <w:rsid w:val="00B72A6A"/>
    <w:rsid w:val="00B7347B"/>
    <w:rsid w:val="00B746AF"/>
    <w:rsid w:val="00B76E0B"/>
    <w:rsid w:val="00B774B7"/>
    <w:rsid w:val="00B810D6"/>
    <w:rsid w:val="00B81CBB"/>
    <w:rsid w:val="00B81EAA"/>
    <w:rsid w:val="00B82140"/>
    <w:rsid w:val="00B830D4"/>
    <w:rsid w:val="00B83D85"/>
    <w:rsid w:val="00B83F39"/>
    <w:rsid w:val="00B87436"/>
    <w:rsid w:val="00B876BB"/>
    <w:rsid w:val="00B8788D"/>
    <w:rsid w:val="00B90C4D"/>
    <w:rsid w:val="00B90F58"/>
    <w:rsid w:val="00B92569"/>
    <w:rsid w:val="00B93D32"/>
    <w:rsid w:val="00B94720"/>
    <w:rsid w:val="00B94AAF"/>
    <w:rsid w:val="00B960AB"/>
    <w:rsid w:val="00B96E79"/>
    <w:rsid w:val="00BA3871"/>
    <w:rsid w:val="00BA43F6"/>
    <w:rsid w:val="00BA5BBC"/>
    <w:rsid w:val="00BA7055"/>
    <w:rsid w:val="00BB03E8"/>
    <w:rsid w:val="00BB41C5"/>
    <w:rsid w:val="00BB5DD9"/>
    <w:rsid w:val="00BB7612"/>
    <w:rsid w:val="00BB76DB"/>
    <w:rsid w:val="00BC0FD8"/>
    <w:rsid w:val="00BC2EA1"/>
    <w:rsid w:val="00BC3F01"/>
    <w:rsid w:val="00BC56C0"/>
    <w:rsid w:val="00BC5FD5"/>
    <w:rsid w:val="00BC688E"/>
    <w:rsid w:val="00BD0D58"/>
    <w:rsid w:val="00BD3126"/>
    <w:rsid w:val="00BD321B"/>
    <w:rsid w:val="00BD367F"/>
    <w:rsid w:val="00BD3848"/>
    <w:rsid w:val="00BD4875"/>
    <w:rsid w:val="00BD570D"/>
    <w:rsid w:val="00BE198B"/>
    <w:rsid w:val="00BE2E6E"/>
    <w:rsid w:val="00BE6BD9"/>
    <w:rsid w:val="00BF0ACD"/>
    <w:rsid w:val="00BF1CC9"/>
    <w:rsid w:val="00BF36AC"/>
    <w:rsid w:val="00BF3704"/>
    <w:rsid w:val="00BF464C"/>
    <w:rsid w:val="00BF4A8F"/>
    <w:rsid w:val="00BF5A62"/>
    <w:rsid w:val="00BF781A"/>
    <w:rsid w:val="00BF78E4"/>
    <w:rsid w:val="00C00159"/>
    <w:rsid w:val="00C0067A"/>
    <w:rsid w:val="00C01C76"/>
    <w:rsid w:val="00C0474D"/>
    <w:rsid w:val="00C05E41"/>
    <w:rsid w:val="00C1231C"/>
    <w:rsid w:val="00C15CC4"/>
    <w:rsid w:val="00C17945"/>
    <w:rsid w:val="00C17FC6"/>
    <w:rsid w:val="00C23458"/>
    <w:rsid w:val="00C23B5E"/>
    <w:rsid w:val="00C23D3B"/>
    <w:rsid w:val="00C30885"/>
    <w:rsid w:val="00C308D3"/>
    <w:rsid w:val="00C33B32"/>
    <w:rsid w:val="00C348AC"/>
    <w:rsid w:val="00C3626F"/>
    <w:rsid w:val="00C37810"/>
    <w:rsid w:val="00C40262"/>
    <w:rsid w:val="00C40691"/>
    <w:rsid w:val="00C4112C"/>
    <w:rsid w:val="00C42C04"/>
    <w:rsid w:val="00C42FD7"/>
    <w:rsid w:val="00C43C6D"/>
    <w:rsid w:val="00C450C4"/>
    <w:rsid w:val="00C46461"/>
    <w:rsid w:val="00C47DE1"/>
    <w:rsid w:val="00C51B69"/>
    <w:rsid w:val="00C5369D"/>
    <w:rsid w:val="00C54827"/>
    <w:rsid w:val="00C54A95"/>
    <w:rsid w:val="00C56104"/>
    <w:rsid w:val="00C620C8"/>
    <w:rsid w:val="00C63279"/>
    <w:rsid w:val="00C6383F"/>
    <w:rsid w:val="00C705A8"/>
    <w:rsid w:val="00C70B98"/>
    <w:rsid w:val="00C7132C"/>
    <w:rsid w:val="00C71484"/>
    <w:rsid w:val="00C722B5"/>
    <w:rsid w:val="00C73597"/>
    <w:rsid w:val="00C87B39"/>
    <w:rsid w:val="00C923D5"/>
    <w:rsid w:val="00C930EB"/>
    <w:rsid w:val="00C938E5"/>
    <w:rsid w:val="00C9766C"/>
    <w:rsid w:val="00C97922"/>
    <w:rsid w:val="00C97BB1"/>
    <w:rsid w:val="00CA237C"/>
    <w:rsid w:val="00CA4DBF"/>
    <w:rsid w:val="00CA557C"/>
    <w:rsid w:val="00CA5700"/>
    <w:rsid w:val="00CA6535"/>
    <w:rsid w:val="00CA696A"/>
    <w:rsid w:val="00CA6B66"/>
    <w:rsid w:val="00CA6DF2"/>
    <w:rsid w:val="00CA727F"/>
    <w:rsid w:val="00CA788D"/>
    <w:rsid w:val="00CB1F8F"/>
    <w:rsid w:val="00CB23E5"/>
    <w:rsid w:val="00CB5820"/>
    <w:rsid w:val="00CB5B55"/>
    <w:rsid w:val="00CB6BF7"/>
    <w:rsid w:val="00CC01C9"/>
    <w:rsid w:val="00CC6E21"/>
    <w:rsid w:val="00CD09A1"/>
    <w:rsid w:val="00CD2E49"/>
    <w:rsid w:val="00CD4DF9"/>
    <w:rsid w:val="00CD6EC1"/>
    <w:rsid w:val="00CE24D8"/>
    <w:rsid w:val="00CE26BD"/>
    <w:rsid w:val="00CE2D41"/>
    <w:rsid w:val="00CE2E3E"/>
    <w:rsid w:val="00CE3807"/>
    <w:rsid w:val="00CE4875"/>
    <w:rsid w:val="00CE672A"/>
    <w:rsid w:val="00CF0C28"/>
    <w:rsid w:val="00CF47C1"/>
    <w:rsid w:val="00CF6003"/>
    <w:rsid w:val="00CF64EE"/>
    <w:rsid w:val="00CF75F4"/>
    <w:rsid w:val="00D0038D"/>
    <w:rsid w:val="00D01552"/>
    <w:rsid w:val="00D019CD"/>
    <w:rsid w:val="00D020F1"/>
    <w:rsid w:val="00D03926"/>
    <w:rsid w:val="00D04D82"/>
    <w:rsid w:val="00D05B69"/>
    <w:rsid w:val="00D06881"/>
    <w:rsid w:val="00D07434"/>
    <w:rsid w:val="00D07AB5"/>
    <w:rsid w:val="00D148FB"/>
    <w:rsid w:val="00D157BA"/>
    <w:rsid w:val="00D15A22"/>
    <w:rsid w:val="00D15E0A"/>
    <w:rsid w:val="00D20E08"/>
    <w:rsid w:val="00D212C4"/>
    <w:rsid w:val="00D23E6B"/>
    <w:rsid w:val="00D24805"/>
    <w:rsid w:val="00D268B8"/>
    <w:rsid w:val="00D274E0"/>
    <w:rsid w:val="00D308DA"/>
    <w:rsid w:val="00D337A1"/>
    <w:rsid w:val="00D36647"/>
    <w:rsid w:val="00D37093"/>
    <w:rsid w:val="00D401E4"/>
    <w:rsid w:val="00D42B1C"/>
    <w:rsid w:val="00D43D50"/>
    <w:rsid w:val="00D46837"/>
    <w:rsid w:val="00D521B5"/>
    <w:rsid w:val="00D5591F"/>
    <w:rsid w:val="00D55976"/>
    <w:rsid w:val="00D60821"/>
    <w:rsid w:val="00D66038"/>
    <w:rsid w:val="00D67435"/>
    <w:rsid w:val="00D679AC"/>
    <w:rsid w:val="00D70EFE"/>
    <w:rsid w:val="00D72026"/>
    <w:rsid w:val="00D7373B"/>
    <w:rsid w:val="00D81754"/>
    <w:rsid w:val="00D84831"/>
    <w:rsid w:val="00D85BA9"/>
    <w:rsid w:val="00D904A4"/>
    <w:rsid w:val="00D93F6D"/>
    <w:rsid w:val="00D97019"/>
    <w:rsid w:val="00DA1AAB"/>
    <w:rsid w:val="00DA1FBA"/>
    <w:rsid w:val="00DA2A54"/>
    <w:rsid w:val="00DA2F10"/>
    <w:rsid w:val="00DA326C"/>
    <w:rsid w:val="00DA45E8"/>
    <w:rsid w:val="00DA4C4A"/>
    <w:rsid w:val="00DA5253"/>
    <w:rsid w:val="00DA5F5C"/>
    <w:rsid w:val="00DA7434"/>
    <w:rsid w:val="00DA79E5"/>
    <w:rsid w:val="00DB3B80"/>
    <w:rsid w:val="00DB5292"/>
    <w:rsid w:val="00DB6D4E"/>
    <w:rsid w:val="00DB7648"/>
    <w:rsid w:val="00DC19B8"/>
    <w:rsid w:val="00DC2F17"/>
    <w:rsid w:val="00DC56E3"/>
    <w:rsid w:val="00DC743B"/>
    <w:rsid w:val="00DD24C2"/>
    <w:rsid w:val="00DD3F10"/>
    <w:rsid w:val="00DD4781"/>
    <w:rsid w:val="00DD5735"/>
    <w:rsid w:val="00DD61E9"/>
    <w:rsid w:val="00DD63A3"/>
    <w:rsid w:val="00DD682C"/>
    <w:rsid w:val="00DE207B"/>
    <w:rsid w:val="00DE31EC"/>
    <w:rsid w:val="00DE4521"/>
    <w:rsid w:val="00DE4EFB"/>
    <w:rsid w:val="00DE511D"/>
    <w:rsid w:val="00DE5441"/>
    <w:rsid w:val="00DE5A71"/>
    <w:rsid w:val="00DE6B0B"/>
    <w:rsid w:val="00DF04AE"/>
    <w:rsid w:val="00DF0968"/>
    <w:rsid w:val="00DF0D39"/>
    <w:rsid w:val="00DF4249"/>
    <w:rsid w:val="00E04E57"/>
    <w:rsid w:val="00E056C6"/>
    <w:rsid w:val="00E05A10"/>
    <w:rsid w:val="00E05C68"/>
    <w:rsid w:val="00E06296"/>
    <w:rsid w:val="00E06423"/>
    <w:rsid w:val="00E10EF8"/>
    <w:rsid w:val="00E11D6D"/>
    <w:rsid w:val="00E11E37"/>
    <w:rsid w:val="00E1229B"/>
    <w:rsid w:val="00E1279F"/>
    <w:rsid w:val="00E134A2"/>
    <w:rsid w:val="00E13F46"/>
    <w:rsid w:val="00E140F2"/>
    <w:rsid w:val="00E20E1E"/>
    <w:rsid w:val="00E227A2"/>
    <w:rsid w:val="00E23BBE"/>
    <w:rsid w:val="00E25D34"/>
    <w:rsid w:val="00E30232"/>
    <w:rsid w:val="00E3164C"/>
    <w:rsid w:val="00E3297C"/>
    <w:rsid w:val="00E3385F"/>
    <w:rsid w:val="00E33D21"/>
    <w:rsid w:val="00E34ABD"/>
    <w:rsid w:val="00E34E05"/>
    <w:rsid w:val="00E3559B"/>
    <w:rsid w:val="00E365FC"/>
    <w:rsid w:val="00E423D0"/>
    <w:rsid w:val="00E42C14"/>
    <w:rsid w:val="00E44F73"/>
    <w:rsid w:val="00E4685A"/>
    <w:rsid w:val="00E5070E"/>
    <w:rsid w:val="00E56EA9"/>
    <w:rsid w:val="00E56F80"/>
    <w:rsid w:val="00E57C00"/>
    <w:rsid w:val="00E60A0C"/>
    <w:rsid w:val="00E61995"/>
    <w:rsid w:val="00E62674"/>
    <w:rsid w:val="00E63043"/>
    <w:rsid w:val="00E64D50"/>
    <w:rsid w:val="00E65C78"/>
    <w:rsid w:val="00E66A96"/>
    <w:rsid w:val="00E66C7E"/>
    <w:rsid w:val="00E75AF9"/>
    <w:rsid w:val="00E762D9"/>
    <w:rsid w:val="00E77107"/>
    <w:rsid w:val="00E864C7"/>
    <w:rsid w:val="00E87082"/>
    <w:rsid w:val="00E9336D"/>
    <w:rsid w:val="00E96B26"/>
    <w:rsid w:val="00EA4E9A"/>
    <w:rsid w:val="00EA5E6A"/>
    <w:rsid w:val="00EA6DC8"/>
    <w:rsid w:val="00EA6FCB"/>
    <w:rsid w:val="00EA7425"/>
    <w:rsid w:val="00EB00ED"/>
    <w:rsid w:val="00EB0449"/>
    <w:rsid w:val="00EB45AF"/>
    <w:rsid w:val="00EB4B4D"/>
    <w:rsid w:val="00EB5A3B"/>
    <w:rsid w:val="00EB6BFA"/>
    <w:rsid w:val="00EC0A8F"/>
    <w:rsid w:val="00EC1EDC"/>
    <w:rsid w:val="00EC1F51"/>
    <w:rsid w:val="00EC3501"/>
    <w:rsid w:val="00EC6287"/>
    <w:rsid w:val="00EC76D3"/>
    <w:rsid w:val="00ED054A"/>
    <w:rsid w:val="00ED0608"/>
    <w:rsid w:val="00ED1D98"/>
    <w:rsid w:val="00ED27BF"/>
    <w:rsid w:val="00ED384C"/>
    <w:rsid w:val="00ED3F23"/>
    <w:rsid w:val="00ED454F"/>
    <w:rsid w:val="00ED6F27"/>
    <w:rsid w:val="00EE0342"/>
    <w:rsid w:val="00EE163F"/>
    <w:rsid w:val="00EE27AA"/>
    <w:rsid w:val="00EE35EC"/>
    <w:rsid w:val="00EE49A9"/>
    <w:rsid w:val="00EE53D7"/>
    <w:rsid w:val="00EE7639"/>
    <w:rsid w:val="00EF3935"/>
    <w:rsid w:val="00EF4B96"/>
    <w:rsid w:val="00EF5D5F"/>
    <w:rsid w:val="00F03BFE"/>
    <w:rsid w:val="00F05ADA"/>
    <w:rsid w:val="00F05BD4"/>
    <w:rsid w:val="00F06578"/>
    <w:rsid w:val="00F069A0"/>
    <w:rsid w:val="00F069E7"/>
    <w:rsid w:val="00F0719B"/>
    <w:rsid w:val="00F07C49"/>
    <w:rsid w:val="00F12442"/>
    <w:rsid w:val="00F13502"/>
    <w:rsid w:val="00F15CE8"/>
    <w:rsid w:val="00F2224B"/>
    <w:rsid w:val="00F22F19"/>
    <w:rsid w:val="00F334F5"/>
    <w:rsid w:val="00F34E72"/>
    <w:rsid w:val="00F358A8"/>
    <w:rsid w:val="00F42747"/>
    <w:rsid w:val="00F43AE6"/>
    <w:rsid w:val="00F50094"/>
    <w:rsid w:val="00F50316"/>
    <w:rsid w:val="00F52470"/>
    <w:rsid w:val="00F53CAB"/>
    <w:rsid w:val="00F5634A"/>
    <w:rsid w:val="00F56987"/>
    <w:rsid w:val="00F614A5"/>
    <w:rsid w:val="00F62C53"/>
    <w:rsid w:val="00F63CA2"/>
    <w:rsid w:val="00F64694"/>
    <w:rsid w:val="00F64D16"/>
    <w:rsid w:val="00F6501D"/>
    <w:rsid w:val="00F65AB2"/>
    <w:rsid w:val="00F65E75"/>
    <w:rsid w:val="00F713BD"/>
    <w:rsid w:val="00F731CC"/>
    <w:rsid w:val="00F74349"/>
    <w:rsid w:val="00F810ED"/>
    <w:rsid w:val="00F8475A"/>
    <w:rsid w:val="00F852DD"/>
    <w:rsid w:val="00F90E78"/>
    <w:rsid w:val="00F911FD"/>
    <w:rsid w:val="00F919B4"/>
    <w:rsid w:val="00F928C5"/>
    <w:rsid w:val="00F958E5"/>
    <w:rsid w:val="00FA0DBC"/>
    <w:rsid w:val="00FA500E"/>
    <w:rsid w:val="00FB0066"/>
    <w:rsid w:val="00FB0411"/>
    <w:rsid w:val="00FB0A7E"/>
    <w:rsid w:val="00FB3179"/>
    <w:rsid w:val="00FB6E38"/>
    <w:rsid w:val="00FB7990"/>
    <w:rsid w:val="00FC0450"/>
    <w:rsid w:val="00FC179A"/>
    <w:rsid w:val="00FC19A8"/>
    <w:rsid w:val="00FC2762"/>
    <w:rsid w:val="00FC43F6"/>
    <w:rsid w:val="00FC724F"/>
    <w:rsid w:val="00FC77FD"/>
    <w:rsid w:val="00FD4053"/>
    <w:rsid w:val="00FD4751"/>
    <w:rsid w:val="00FD57F2"/>
    <w:rsid w:val="00FD7301"/>
    <w:rsid w:val="00FD736E"/>
    <w:rsid w:val="00FD76C5"/>
    <w:rsid w:val="00FE1616"/>
    <w:rsid w:val="00FE2DF1"/>
    <w:rsid w:val="00FE5199"/>
    <w:rsid w:val="00FE798C"/>
    <w:rsid w:val="00FF055D"/>
    <w:rsid w:val="00FF10B0"/>
    <w:rsid w:val="00FF232F"/>
    <w:rsid w:val="00FF2C0D"/>
    <w:rsid w:val="00FF2D35"/>
    <w:rsid w:val="00FF2D76"/>
    <w:rsid w:val="00FF3016"/>
    <w:rsid w:val="00FF6E25"/>
    <w:rsid w:val="00FF778C"/>
    <w:rsid w:val="00FF7BAC"/>
    <w:rsid w:val="00FF7F10"/>
    <w:rsid w:val="591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F8DC"/>
  <w15:chartTrackingRefBased/>
  <w15:docId w15:val="{E5BEE9F2-37DA-4F07-B072-9205DF6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645F95"/>
  </w:style>
  <w:style w:type="paragraph" w:customStyle="1" w:styleId="paragraph">
    <w:name w:val="paragraph"/>
    <w:basedOn w:val="Normalny"/>
    <w:rsid w:val="006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5F95"/>
  </w:style>
  <w:style w:type="character" w:customStyle="1" w:styleId="eop">
    <w:name w:val="eop"/>
    <w:basedOn w:val="Domylnaczcionkaakapitu"/>
    <w:rsid w:val="00645F95"/>
  </w:style>
  <w:style w:type="character" w:customStyle="1" w:styleId="scxw183314887">
    <w:name w:val="scxw183314887"/>
    <w:basedOn w:val="Domylnaczcionkaakapitu"/>
    <w:rsid w:val="00645F95"/>
  </w:style>
  <w:style w:type="paragraph" w:styleId="Akapitzlist">
    <w:name w:val="List Paragraph"/>
    <w:basedOn w:val="Normalny"/>
    <w:uiPriority w:val="34"/>
    <w:qFormat/>
    <w:rsid w:val="000E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762"/>
  </w:style>
  <w:style w:type="paragraph" w:styleId="Stopka">
    <w:name w:val="footer"/>
    <w:basedOn w:val="Normalny"/>
    <w:link w:val="StopkaZnak"/>
    <w:uiPriority w:val="99"/>
    <w:unhideWhenUsed/>
    <w:rsid w:val="00FC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6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0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9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ortaloswiatowy.pl/dokumentacja-szkolna/rozporzadzenie-ministra-edukacji-narodowej-z-dnia-29-sierpnia-2014-r.-w-sprawie-sposobu-prowadzenia-przez-publiczne-gimnazja-dla-doroslych-i-szkoly-ponadgimnazjalne-dokumentacji-przebiegu-nauczania-dzialalnosci-wychowawczej-i-opiekunczej-oraz-rodzajow-tej-dokumentacji-dz.u.-z-2014-r.-poz.-1170-11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bezpieczenstwo-w-szkole/ustawa-z-17-czerwca-1966-r.-o-postepowaniu-egzekucyjnym-w-administracji-tekst-jedn.-dz.u.-z-2019-r.-poz.-1438-969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Michalik</dc:creator>
  <cp:keywords/>
  <dc:description/>
  <cp:lastModifiedBy>user</cp:lastModifiedBy>
  <cp:revision>3</cp:revision>
  <dcterms:created xsi:type="dcterms:W3CDTF">2021-04-28T10:15:00Z</dcterms:created>
  <dcterms:modified xsi:type="dcterms:W3CDTF">2021-04-28T10:18:00Z</dcterms:modified>
</cp:coreProperties>
</file>