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B440DB" w:rsidP="00B440DB" w:rsidRDefault="00B440DB" w14:paraId="672A6659" w14:textId="77777777">
      <w:r w:rsidR="00B440DB">
        <w:drawing>
          <wp:inline wp14:editId="4C563021" wp14:anchorId="014EA211">
            <wp:extent cx="5760720" cy="725755"/>
            <wp:effectExtent l="0" t="0" r="0" b="0"/>
            <wp:docPr id="1130" name="Obrázok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ok 7"/>
                    <pic:cNvPicPr/>
                  </pic:nvPicPr>
                  <pic:blipFill>
                    <a:blip r:embed="R046f5a7ab49c441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72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0DB" w:rsidP="00B440DB" w:rsidRDefault="00B440DB" w14:paraId="0A37501D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522F2C" w:rsidR="00522F2C" w:rsidP="00522F2C" w:rsidRDefault="00B440DB" w14:paraId="4FF26B87" w14:textId="7777777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Pr="00522F2C" w:rsidR="009D103A">
        <w:rPr>
          <w:rFonts w:ascii="Times New Roman" w:hAnsi="Times New Roman" w:cs="Times New Roman"/>
          <w:b/>
          <w:sz w:val="28"/>
          <w:szCs w:val="28"/>
        </w:rPr>
        <w:t> </w:t>
      </w:r>
      <w:r w:rsidRPr="00522F2C">
        <w:rPr>
          <w:rFonts w:ascii="Times New Roman" w:hAnsi="Times New Roman" w:cs="Times New Roman"/>
          <w:b/>
          <w:sz w:val="28"/>
          <w:szCs w:val="28"/>
        </w:rPr>
        <w:t>činnosti</w:t>
      </w:r>
      <w:r w:rsidRPr="00522F2C" w:rsidR="009D103A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Pr="00522F2C" w:rsidR="00522F2C">
        <w:rPr>
          <w:rFonts w:ascii="Times New Roman" w:hAnsi="Times New Roman" w:cs="Times New Roman"/>
          <w:b/>
          <w:sz w:val="28"/>
          <w:szCs w:val="28"/>
        </w:rPr>
        <w:t xml:space="preserve"> pre štan</w:t>
      </w:r>
      <w:r w:rsidR="00522F2C"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 w:rsidR="009D1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>
        <w:rPr>
          <w:rFonts w:ascii="Times New Roman" w:hAnsi="Times New Roman" w:cs="Times New Roman"/>
          <w:b/>
          <w:sz w:val="28"/>
          <w:szCs w:val="28"/>
        </w:rPr>
        <w:t>„</w:t>
      </w:r>
      <w:r w:rsidRPr="00522F2C" w:rsid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 w:rsid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 w:rsid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 w:rsidR="00522F2C">
        <w:rPr>
          <w:rFonts w:ascii="Times New Roman" w:hAnsi="Times New Roman" w:cs="Times New Roman"/>
          <w:b/>
          <w:sz w:val="28"/>
          <w:szCs w:val="28"/>
        </w:rPr>
        <w:t>“</w:t>
      </w:r>
    </w:p>
    <w:p w:rsidRPr="00B440DB" w:rsidR="00B440DB" w:rsidP="00B440DB" w:rsidRDefault="00B440DB" w14:paraId="5DAB6C7B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7FCA4ADE" w14:paraId="151F8602" w14:textId="77777777">
        <w:tc>
          <w:tcPr>
            <w:tcW w:w="4606" w:type="dxa"/>
          </w:tcPr>
          <w:p w:rsidRPr="00B440DB" w:rsidR="00B440DB" w:rsidP="00B440DB" w:rsidRDefault="00B440DB" w14:paraId="20AA2B02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Pr="00C8324A" w:rsidR="00B440DB" w:rsidP="00B440DB" w:rsidRDefault="00E123E1" w14:paraId="41CE8749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8324A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CF35D8" w:rsidTr="7FCA4ADE" w14:paraId="549B201C" w14:textId="77777777">
        <w:tc>
          <w:tcPr>
            <w:tcW w:w="4606" w:type="dxa"/>
          </w:tcPr>
          <w:p w:rsidRPr="00B440DB" w:rsidR="00CF35D8" w:rsidP="00B440DB" w:rsidRDefault="00CF35D8" w14:paraId="635E52AB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Pr="00C8324A" w:rsidR="00CF35D8" w:rsidP="00B440DB" w:rsidRDefault="00E123E1" w14:paraId="15906AE5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8324A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315DDF" w:rsidTr="7FCA4ADE" w14:paraId="67440F49" w14:textId="77777777">
        <w:tc>
          <w:tcPr>
            <w:tcW w:w="4606" w:type="dxa"/>
          </w:tcPr>
          <w:p w:rsidRPr="00B440DB" w:rsidR="00315DDF" w:rsidP="00315DDF" w:rsidRDefault="00315DDF" w14:paraId="56991BD7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Pr="00C8324A" w:rsidR="00315DDF" w:rsidP="00315DDF" w:rsidRDefault="00D44706" w14:paraId="16CDBA07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8324A">
              <w:rPr>
                <w:rFonts w:ascii="Times New Roman" w:hAnsi="Times New Roman" w:cs="Times New Roman"/>
              </w:rPr>
              <w:t xml:space="preserve">Banskobystrický samosprávny kraj - Stredná odborná škola technická a agropotravinárska -  </w:t>
            </w:r>
            <w:proofErr w:type="spellStart"/>
            <w:r w:rsidRPr="00C8324A">
              <w:rPr>
                <w:rFonts w:ascii="Times New Roman" w:hAnsi="Times New Roman" w:cs="Times New Roman"/>
              </w:rPr>
              <w:t>Műszaki</w:t>
            </w:r>
            <w:proofErr w:type="spellEnd"/>
            <w:r w:rsidRPr="00C832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24A">
              <w:rPr>
                <w:rFonts w:ascii="Times New Roman" w:hAnsi="Times New Roman" w:cs="Times New Roman"/>
              </w:rPr>
              <w:t>Mezőgazdasági</w:t>
            </w:r>
            <w:proofErr w:type="spellEnd"/>
            <w:r w:rsidRPr="00C83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24A">
              <w:rPr>
                <w:rFonts w:ascii="Times New Roman" w:hAnsi="Times New Roman" w:cs="Times New Roman"/>
              </w:rPr>
              <w:t>és</w:t>
            </w:r>
            <w:proofErr w:type="spellEnd"/>
            <w:r w:rsidRPr="00C83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24A">
              <w:rPr>
                <w:rFonts w:ascii="Times New Roman" w:hAnsi="Times New Roman" w:cs="Times New Roman"/>
              </w:rPr>
              <w:t>Élelmiszeripari</w:t>
            </w:r>
            <w:proofErr w:type="spellEnd"/>
            <w:r w:rsidRPr="00C83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24A">
              <w:rPr>
                <w:rFonts w:ascii="Times New Roman" w:hAnsi="Times New Roman" w:cs="Times New Roman"/>
              </w:rPr>
              <w:t>Szakközépiskola</w:t>
            </w:r>
            <w:proofErr w:type="spellEnd"/>
          </w:p>
        </w:tc>
      </w:tr>
      <w:tr w:rsidR="00315DDF" w:rsidTr="7FCA4ADE" w14:paraId="7B473A2B" w14:textId="77777777">
        <w:tc>
          <w:tcPr>
            <w:tcW w:w="4606" w:type="dxa"/>
          </w:tcPr>
          <w:p w:rsidRPr="00B440DB" w:rsidR="00315DDF" w:rsidP="00315DDF" w:rsidRDefault="00315DDF" w14:paraId="511F643C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Pr="00C8324A" w:rsidR="00315DDF" w:rsidP="00315DDF" w:rsidRDefault="00315DDF" w14:paraId="005F77ED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8324A">
              <w:rPr>
                <w:rFonts w:ascii="Times New Roman" w:hAnsi="Times New Roman" w:cs="Times New Roman"/>
              </w:rPr>
              <w:t>Moderné vzdelávanie pre prax 2</w:t>
            </w:r>
          </w:p>
        </w:tc>
      </w:tr>
      <w:tr w:rsidR="00315DDF" w:rsidTr="7FCA4ADE" w14:paraId="769B3288" w14:textId="77777777">
        <w:tc>
          <w:tcPr>
            <w:tcW w:w="4606" w:type="dxa"/>
          </w:tcPr>
          <w:p w:rsidRPr="00B440DB" w:rsidR="00315DDF" w:rsidP="00315DDF" w:rsidRDefault="00315DDF" w14:paraId="53835E41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Pr="00C8324A" w:rsidR="00315DDF" w:rsidP="00315DDF" w:rsidRDefault="00315DDF" w14:paraId="6139B4B4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8324A">
              <w:rPr>
                <w:rFonts w:ascii="Times New Roman" w:hAnsi="Times New Roman" w:cs="Times New Roman"/>
              </w:rPr>
              <w:t>312010ACM2</w:t>
            </w:r>
          </w:p>
        </w:tc>
      </w:tr>
      <w:tr w:rsidR="00B440DB" w:rsidTr="7FCA4ADE" w14:paraId="779D5496" w14:textId="77777777">
        <w:tc>
          <w:tcPr>
            <w:tcW w:w="4606" w:type="dxa"/>
          </w:tcPr>
          <w:p w:rsidRPr="00B440DB" w:rsidR="00B440DB" w:rsidP="00B440DB" w:rsidRDefault="00B440DB" w14:paraId="5CD51393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 a priezvisko </w:t>
            </w:r>
            <w:r w:rsidR="009D103A">
              <w:rPr>
                <w:rFonts w:ascii="Times New Roman" w:hAnsi="Times New Roman" w:cs="Times New Roman"/>
              </w:rPr>
              <w:t xml:space="preserve">pedagogického </w:t>
            </w:r>
            <w:r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</w:tcPr>
          <w:p w:rsidRPr="00C8324A" w:rsidR="00B440DB" w:rsidP="00B440DB" w:rsidRDefault="001409E9" w14:paraId="17380A90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8324A">
              <w:rPr>
                <w:rFonts w:ascii="Times New Roman" w:hAnsi="Times New Roman" w:cs="Times New Roman"/>
              </w:rPr>
              <w:t>PaedDr. Jana Vargová</w:t>
            </w:r>
          </w:p>
        </w:tc>
      </w:tr>
      <w:tr w:rsidR="009D103A" w:rsidTr="7FCA4ADE" w14:paraId="2DFA2C5E" w14:textId="77777777">
        <w:tc>
          <w:tcPr>
            <w:tcW w:w="4606" w:type="dxa"/>
          </w:tcPr>
          <w:p w:rsidR="009D103A" w:rsidP="00B440DB" w:rsidRDefault="009D103A" w14:paraId="22583694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Pr="00C8324A" w:rsidR="009D103A" w:rsidP="7FCA4ADE" w:rsidRDefault="00055CDB" w14:paraId="323BAB40" w14:textId="55B4F8E5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8324A">
              <w:rPr>
                <w:rFonts w:ascii="Times New Roman" w:hAnsi="Times New Roman" w:cs="Times New Roman"/>
              </w:rPr>
              <w:t xml:space="preserve">Banskobystrický samosprávny kraj </w:t>
            </w:r>
            <w:r w:rsidRPr="00C8324A" w:rsidR="65F830EF">
              <w:rPr>
                <w:rFonts w:ascii="Times New Roman" w:hAnsi="Times New Roman" w:cs="Times New Roman"/>
              </w:rPr>
              <w:t xml:space="preserve">- </w:t>
            </w:r>
            <w:r w:rsidRPr="00C8324A">
              <w:rPr>
                <w:rFonts w:ascii="Times New Roman" w:hAnsi="Times New Roman" w:cs="Times New Roman"/>
              </w:rPr>
              <w:t xml:space="preserve">Stredná odborná škola technická a agropotravinárska -  </w:t>
            </w:r>
            <w:proofErr w:type="spellStart"/>
            <w:r w:rsidRPr="00C8324A">
              <w:rPr>
                <w:rFonts w:ascii="Times New Roman" w:hAnsi="Times New Roman" w:cs="Times New Roman"/>
              </w:rPr>
              <w:t>Műszaki</w:t>
            </w:r>
            <w:proofErr w:type="spellEnd"/>
            <w:r w:rsidRPr="00C832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24A">
              <w:rPr>
                <w:rFonts w:ascii="Times New Roman" w:hAnsi="Times New Roman" w:cs="Times New Roman"/>
              </w:rPr>
              <w:t>Mezőgazdasági</w:t>
            </w:r>
            <w:proofErr w:type="spellEnd"/>
            <w:r w:rsidRPr="00C83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24A">
              <w:rPr>
                <w:rFonts w:ascii="Times New Roman" w:hAnsi="Times New Roman" w:cs="Times New Roman"/>
              </w:rPr>
              <w:t>és</w:t>
            </w:r>
            <w:proofErr w:type="spellEnd"/>
            <w:r w:rsidRPr="00C83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24A">
              <w:rPr>
                <w:rFonts w:ascii="Times New Roman" w:hAnsi="Times New Roman" w:cs="Times New Roman"/>
              </w:rPr>
              <w:t>Élelmiszeripari</w:t>
            </w:r>
            <w:proofErr w:type="spellEnd"/>
            <w:r w:rsidRPr="00C83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24A">
              <w:rPr>
                <w:rFonts w:ascii="Times New Roman" w:hAnsi="Times New Roman" w:cs="Times New Roman"/>
              </w:rPr>
              <w:t>Szakközépiskola</w:t>
            </w:r>
            <w:proofErr w:type="spellEnd"/>
          </w:p>
        </w:tc>
      </w:tr>
      <w:tr w:rsidR="00B440DB" w:rsidTr="7FCA4ADE" w14:paraId="0C46B12D" w14:textId="77777777">
        <w:tc>
          <w:tcPr>
            <w:tcW w:w="4606" w:type="dxa"/>
          </w:tcPr>
          <w:p w:rsidRPr="00B440DB" w:rsidR="00B440DB" w:rsidP="00B440DB" w:rsidRDefault="00B440DB" w14:paraId="27C72DFC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Pr="00C8324A" w:rsidR="00B440DB" w:rsidP="00055CDB" w:rsidRDefault="00315DDF" w14:paraId="62AD3EBA" w14:textId="7C72C116">
            <w:pPr>
              <w:tabs>
                <w:tab w:val="left" w:pos="4007"/>
              </w:tabs>
              <w:rPr>
                <w:rFonts w:ascii="Times New Roman" w:hAnsi="Times New Roman" w:cs="Times New Roman"/>
                <w:color w:val="FF0000"/>
              </w:rPr>
            </w:pPr>
            <w:r w:rsidRPr="00C8324A">
              <w:rPr>
                <w:rFonts w:ascii="Times New Roman" w:hAnsi="Times New Roman" w:cs="Times New Roman"/>
              </w:rPr>
              <w:t>4.6.</w:t>
            </w:r>
            <w:r w:rsidRPr="00C8324A" w:rsidR="00055CDB">
              <w:rPr>
                <w:rFonts w:ascii="Times New Roman" w:hAnsi="Times New Roman" w:cs="Times New Roman"/>
              </w:rPr>
              <w:t>2</w:t>
            </w:r>
            <w:r w:rsidRPr="00C8324A">
              <w:rPr>
                <w:rFonts w:ascii="Times New Roman" w:hAnsi="Times New Roman" w:cs="Times New Roman"/>
              </w:rPr>
              <w:t xml:space="preserve">. ŠSJN - extra hodiny – </w:t>
            </w:r>
            <w:r w:rsidRPr="00C8324A" w:rsidR="72D6BF45">
              <w:rPr>
                <w:rFonts w:ascii="Times New Roman" w:hAnsi="Times New Roman" w:cs="Times New Roman"/>
              </w:rPr>
              <w:t>PO</w:t>
            </w:r>
          </w:p>
        </w:tc>
      </w:tr>
      <w:tr w:rsidR="00B440DB" w:rsidTr="7FCA4ADE" w14:paraId="2AF0A4E9" w14:textId="77777777">
        <w:tc>
          <w:tcPr>
            <w:tcW w:w="4606" w:type="dxa"/>
          </w:tcPr>
          <w:p w:rsidRPr="00B440DB" w:rsidR="00B440DB" w:rsidP="00B440DB" w:rsidRDefault="00B440DB" w14:paraId="4067BAEF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Pr="00C8324A" w:rsidR="00B440DB" w:rsidP="00B440DB" w:rsidRDefault="001D4190" w14:paraId="3B110828" w14:textId="428E0237">
            <w:pPr>
              <w:tabs>
                <w:tab w:val="left" w:pos="4007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1.1.2021-31.3.2021</w:t>
            </w:r>
          </w:p>
        </w:tc>
      </w:tr>
    </w:tbl>
    <w:p w:rsidRPr="00203036" w:rsidR="00B440DB" w:rsidP="00B440DB" w:rsidRDefault="00B440DB" w14:paraId="02EB378F" w14:textId="77777777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Pr="00203036" w:rsidR="004C05D7" w:rsidTr="4C563021" w14:paraId="54206E6B" w14:textId="77777777">
        <w:trPr>
          <w:trHeight w:val="6419"/>
        </w:trPr>
        <w:tc>
          <w:tcPr>
            <w:tcW w:w="9212" w:type="dxa"/>
            <w:gridSpan w:val="2"/>
            <w:tcMar/>
          </w:tcPr>
          <w:p w:rsidRPr="0016496C" w:rsidR="004C05D7" w:rsidP="002D7F9B" w:rsidRDefault="000F127B" w14:paraId="05E0167E" w14:textId="3DB20A08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Správa o</w:t>
            </w:r>
            <w:r w:rsidRPr="0016496C" w:rsidR="00CF35D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>činnosti</w:t>
            </w:r>
            <w:r w:rsidRPr="0016496C" w:rsidR="00CF3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649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Pr="0016496C" w:rsidR="00CF35D8" w:rsidP="002D7F9B" w:rsidRDefault="00CF35D8" w14:paraId="45EFC9F9" w14:textId="1D12B134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Pr="0016496C" w:rsidR="0027703D" w:rsidP="0027703D" w:rsidRDefault="0027703D" w14:paraId="709C7154" w14:textId="4D3822EC">
            <w:pPr>
              <w:pStyle w:val="Default"/>
              <w:spacing w:after="59"/>
              <w:jc w:val="both"/>
              <w:rPr>
                <w:b/>
              </w:rPr>
            </w:pPr>
            <w:r w:rsidRPr="0016496C">
              <w:t xml:space="preserve">Vyučovací predmet: </w:t>
            </w:r>
            <w:r w:rsidRPr="0016496C">
              <w:rPr>
                <w:b/>
              </w:rPr>
              <w:t xml:space="preserve">Cvičenia z matematiky  </w:t>
            </w:r>
            <w:r w:rsidRPr="0016496C">
              <w:rPr>
                <w:bCs/>
              </w:rPr>
              <w:t xml:space="preserve">skratka </w:t>
            </w:r>
            <w:r w:rsidRPr="0016496C">
              <w:rPr>
                <w:b/>
              </w:rPr>
              <w:t>CVM</w:t>
            </w:r>
          </w:p>
          <w:p w:rsidRPr="0016496C" w:rsidR="0027703D" w:rsidP="0027703D" w:rsidRDefault="0027703D" w14:paraId="3CB48419" w14:textId="77777777">
            <w:pPr>
              <w:pStyle w:val="Default"/>
              <w:spacing w:after="59"/>
              <w:jc w:val="both"/>
            </w:pPr>
            <w:r w:rsidRPr="0016496C">
              <w:t>Trieda: II.RAC – skupina II.C</w:t>
            </w:r>
          </w:p>
          <w:p w:rsidRPr="0016496C" w:rsidR="0027703D" w:rsidP="0027703D" w:rsidRDefault="0027703D" w14:paraId="743C922A" w14:textId="32F27D30">
            <w:pPr>
              <w:pStyle w:val="Default"/>
              <w:spacing w:after="59"/>
              <w:jc w:val="both"/>
            </w:pPr>
            <w:r w:rsidRPr="0016496C">
              <w:t xml:space="preserve">Študijný </w:t>
            </w:r>
            <w:r w:rsidR="0053788F">
              <w:t xml:space="preserve">odbor: Mechanik </w:t>
            </w:r>
            <w:r w:rsidRPr="0016496C">
              <w:t>elektrotechnik</w:t>
            </w:r>
          </w:p>
          <w:p w:rsidRPr="0016496C" w:rsidR="0027703D" w:rsidP="0027703D" w:rsidRDefault="0027703D" w14:paraId="52C0425A" w14:textId="77777777">
            <w:pPr>
              <w:pStyle w:val="Default"/>
              <w:spacing w:after="59"/>
              <w:jc w:val="both"/>
            </w:pPr>
          </w:p>
          <w:p w:rsidRPr="0016496C" w:rsidR="0027703D" w:rsidP="0027703D" w:rsidRDefault="001D4190" w14:paraId="65F13333" w14:textId="1ECBF491">
            <w:pPr>
              <w:pStyle w:val="Default"/>
              <w:spacing w:after="59"/>
              <w:jc w:val="both"/>
            </w:pPr>
            <w:r w:rsidRPr="0016496C">
              <w:rPr>
                <w:b/>
                <w:bCs/>
              </w:rPr>
              <w:t>JANUÁR 2021</w:t>
            </w:r>
            <w:r w:rsidRPr="0016496C" w:rsidR="0027703D">
              <w:t xml:space="preserve"> – 4 Extra hodiny</w:t>
            </w:r>
          </w:p>
          <w:p w:rsidRPr="0016496C" w:rsidR="00C801D6" w:rsidP="00C801D6" w:rsidRDefault="00C801D6" w14:paraId="71BD62B6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celok: Vzťahy, funkcie, tabuľky, diagramy</w:t>
            </w:r>
          </w:p>
          <w:p w:rsidRPr="0016496C" w:rsidR="00C801D6" w:rsidP="00FE3837" w:rsidRDefault="00C801D6" w14:paraId="4050AB03" w14:textId="2180F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>Téma: Riešenie všeobecného trojuholníka pomocou sínusovej  a kosínusovej vety</w:t>
            </w:r>
          </w:p>
          <w:p w:rsidRPr="0053788F" w:rsidR="00C801D6" w:rsidP="0053788F" w:rsidRDefault="001D4190" w14:paraId="6A890A27" w14:textId="2CD98305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hodina  13.01.2021 </w:t>
            </w:r>
            <w:r w:rsidRPr="0016496C">
              <w:rPr>
                <w:rFonts w:ascii="Times New Roman" w:hAnsi="Times New Roman" w:cs="Times New Roman"/>
                <w:bCs/>
                <w:sz w:val="24"/>
                <w:szCs w:val="24"/>
              </w:rPr>
              <w:t>dištančné vzdelávanie</w:t>
            </w: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6496C" w:rsidR="00B12A69">
              <w:rPr>
                <w:rFonts w:ascii="Times New Roman" w:hAnsi="Times New Roman" w:cs="Times New Roman"/>
                <w:sz w:val="24"/>
                <w:szCs w:val="24"/>
              </w:rPr>
              <w:t xml:space="preserve">polročný test , </w:t>
            </w:r>
            <w:r w:rsidRPr="0016496C">
              <w:rPr>
                <w:rFonts w:ascii="Times New Roman" w:hAnsi="Times New Roman" w:cs="Times New Roman"/>
                <w:sz w:val="24"/>
                <w:szCs w:val="24"/>
              </w:rPr>
              <w:t xml:space="preserve">zaslanie študijného materiálu </w:t>
            </w:r>
            <w:r w:rsidRPr="0053788F" w:rsidR="00B12A69">
              <w:rPr>
                <w:rFonts w:ascii="Times New Roman" w:hAnsi="Times New Roman" w:cs="Times New Roman"/>
                <w:sz w:val="24"/>
                <w:szCs w:val="24"/>
              </w:rPr>
              <w:t>žiakom.</w:t>
            </w:r>
          </w:p>
          <w:p w:rsidRPr="0016496C" w:rsidR="00C801D6" w:rsidP="00C801D6" w:rsidRDefault="00C801D6" w14:paraId="4D5276DC" w14:textId="77777777">
            <w:pPr>
              <w:pStyle w:val="Odsekzoznamu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16496C" w:rsidR="00C801D6" w:rsidP="00C801D6" w:rsidRDefault="00C801D6" w14:paraId="36251D82" w14:textId="4ACC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celok: Geometria a merania</w:t>
            </w:r>
          </w:p>
          <w:p w:rsidRPr="0016496C" w:rsidR="0050140C" w:rsidP="00FE3837" w:rsidRDefault="00C801D6" w14:paraId="2CC5F6E9" w14:textId="3DE8A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>Téma: Odchýlka dvoch priamok</w:t>
            </w:r>
          </w:p>
          <w:p w:rsidRPr="0016496C" w:rsidR="0050140C" w:rsidP="001D4190" w:rsidRDefault="00C801D6" w14:paraId="5C6504E4" w14:textId="7E6E05AF">
            <w:pPr>
              <w:pStyle w:val="Normlnywebov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00" w:lineRule="atLeast"/>
              <w:rPr>
                <w:b/>
              </w:rPr>
            </w:pPr>
            <w:r w:rsidRPr="0016496C">
              <w:rPr>
                <w:b/>
              </w:rPr>
              <w:t xml:space="preserve">hodina 13.01.2021 </w:t>
            </w:r>
            <w:r w:rsidRPr="0016496C">
              <w:rPr>
                <w:bCs/>
              </w:rPr>
              <w:t>dištančné vzdelávanie</w:t>
            </w:r>
            <w:r w:rsidRPr="0016496C">
              <w:rPr>
                <w:b/>
              </w:rPr>
              <w:t xml:space="preserve"> -  </w:t>
            </w:r>
            <w:r w:rsidRPr="0016496C">
              <w:t>on –</w:t>
            </w:r>
            <w:proofErr w:type="spellStart"/>
            <w:r w:rsidRPr="0016496C">
              <w:t>line</w:t>
            </w:r>
            <w:proofErr w:type="spellEnd"/>
            <w:r w:rsidRPr="0016496C">
              <w:t xml:space="preserve"> vyučovanie cez ZOOM</w:t>
            </w:r>
            <w:r w:rsidRPr="0016496C" w:rsidR="00FD2DAD">
              <w:t xml:space="preserve"> + zaslanie študijného materiálu žiakom</w:t>
            </w:r>
          </w:p>
          <w:p w:rsidRPr="0016496C" w:rsidR="00FE3837" w:rsidP="00FE3837" w:rsidRDefault="00B12A69" w14:paraId="6B210120" w14:textId="782AB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sz w:val="24"/>
                <w:szCs w:val="24"/>
              </w:rPr>
              <w:t xml:space="preserve">S využitím edukačného videa sme charakterizovali </w:t>
            </w:r>
            <w:r w:rsidRPr="0016496C" w:rsidR="00FE3837">
              <w:rPr>
                <w:rFonts w:ascii="Times New Roman" w:hAnsi="Times New Roman" w:cs="Times New Roman"/>
                <w:sz w:val="24"/>
                <w:szCs w:val="24"/>
              </w:rPr>
              <w:t>vzájomnú polohu bodov, priamok, rovín</w:t>
            </w:r>
            <w:r w:rsidRPr="0016496C">
              <w:rPr>
                <w:rFonts w:ascii="Times New Roman" w:hAnsi="Times New Roman" w:cs="Times New Roman"/>
                <w:sz w:val="24"/>
                <w:szCs w:val="24"/>
              </w:rPr>
              <w:t>, následne sme vzájomné polohy určovali s využitím kvádra. Žiaci samostatne určili odchýlku dvoch rovnobežných, dvoch totožných  a dvoch kolmých priamok, odvodili sme vzťah  pre výpočet odchýlky priamok v rovine s využitím goniometrických funkcií.</w:t>
            </w:r>
            <w:r w:rsidRPr="0016496C" w:rsidR="00FD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16496C" w:rsidR="00FD2DAD" w:rsidP="00FE3837" w:rsidRDefault="006A152A" w14:paraId="01739BA2" w14:textId="26FB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Žiakom bol cez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zaslaný študijný materiál Odchýlka dvoch priamok</w:t>
            </w:r>
            <w:r w:rsidRPr="0016496C" w:rsidR="00FD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16496C" w:rsidR="00C801D6" w:rsidP="00FE3837" w:rsidRDefault="00C801D6" w14:paraId="2657720E" w14:textId="77777777">
            <w:pPr>
              <w:pStyle w:val="Normlnywebov"/>
              <w:shd w:val="clear" w:color="auto" w:fill="FFFFFF"/>
              <w:spacing w:before="0" w:beforeAutospacing="0" w:after="0" w:afterAutospacing="0" w:line="300" w:lineRule="atLeast"/>
              <w:rPr>
                <w:b/>
              </w:rPr>
            </w:pPr>
          </w:p>
          <w:p w:rsidRPr="0016496C" w:rsidR="00C801D6" w:rsidP="00C801D6" w:rsidRDefault="00C801D6" w14:paraId="4F69D90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celok: Geometria a merania</w:t>
            </w:r>
          </w:p>
          <w:p w:rsidRPr="0016496C" w:rsidR="00C801D6" w:rsidP="00754F57" w:rsidRDefault="00C801D6" w14:paraId="60488C94" w14:textId="338F1310">
            <w:pPr>
              <w:pStyle w:val="Default"/>
            </w:pPr>
            <w:r w:rsidRPr="0016496C">
              <w:rPr>
                <w:b/>
              </w:rPr>
              <w:t>Téma: Rez kocky</w:t>
            </w:r>
          </w:p>
          <w:p w:rsidRPr="0016496C" w:rsidR="0016496C" w:rsidP="0016496C" w:rsidRDefault="00B746B5" w14:paraId="7E083B37" w14:textId="0F5C7180">
            <w:pPr>
              <w:pStyle w:val="Normlnywebov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00" w:lineRule="atLeast"/>
              <w:rPr>
                <w:b/>
              </w:rPr>
            </w:pPr>
            <w:r w:rsidRPr="0016496C">
              <w:rPr>
                <w:b/>
              </w:rPr>
              <w:t>hodina  27.01.2021</w:t>
            </w:r>
            <w:r w:rsidRPr="0016496C" w:rsidR="0050140C">
              <w:rPr>
                <w:b/>
              </w:rPr>
              <w:t xml:space="preserve"> </w:t>
            </w:r>
            <w:r w:rsidRPr="0016496C" w:rsidR="00F07581">
              <w:rPr>
                <w:b/>
              </w:rPr>
              <w:t xml:space="preserve"> </w:t>
            </w:r>
            <w:r w:rsidRPr="0016496C" w:rsidR="00F07581">
              <w:rPr>
                <w:bCs/>
              </w:rPr>
              <w:t>dištančné vzdelávanie</w:t>
            </w:r>
            <w:r w:rsidRPr="0016496C" w:rsidR="00F07581">
              <w:rPr>
                <w:b/>
              </w:rPr>
              <w:t xml:space="preserve"> - </w:t>
            </w:r>
            <w:r w:rsidRPr="0016496C" w:rsidR="0050140C">
              <w:rPr>
                <w:b/>
              </w:rPr>
              <w:t xml:space="preserve"> </w:t>
            </w:r>
            <w:r w:rsidRPr="0016496C" w:rsidR="0050140C">
              <w:t>on –</w:t>
            </w:r>
            <w:proofErr w:type="spellStart"/>
            <w:r w:rsidRPr="0016496C" w:rsidR="0050140C">
              <w:t>line</w:t>
            </w:r>
            <w:proofErr w:type="spellEnd"/>
            <w:r w:rsidRPr="0016496C" w:rsidR="0050140C">
              <w:t xml:space="preserve"> vyučovanie </w:t>
            </w:r>
            <w:r w:rsidRPr="0016496C" w:rsidR="00E67DFA">
              <w:t>cez ZOOM</w:t>
            </w:r>
            <w:r w:rsidRPr="0016496C" w:rsidR="00FD2DAD">
              <w:t xml:space="preserve"> + zaslanie študijného materiálu žiakom</w:t>
            </w:r>
            <w:r w:rsidRPr="0016496C" w:rsidR="0016496C">
              <w:t>.</w:t>
            </w:r>
          </w:p>
          <w:p w:rsidR="00FE3837" w:rsidP="0016496C" w:rsidRDefault="009D59DC" w14:paraId="08271C26" w14:textId="2C867EB1">
            <w:pPr>
              <w:pStyle w:val="Default"/>
              <w:spacing w:after="59"/>
              <w:jc w:val="both"/>
            </w:pPr>
            <w:r w:rsidRPr="0016496C">
              <w:t>Rez telesa je prienik telesa a roviny. Žiaci sa dozvedeli, kde sa využívajú rezy telies – pri technickom kreslení, pri znázorňovaní vnútra predmetov. Kocka je jeden zo základných priestorových útvarov. Rez kocky je rovinný útvar a s</w:t>
            </w:r>
            <w:r w:rsidRPr="0016496C" w:rsidR="00FE3837">
              <w:t> využitím edukačného videa sm</w:t>
            </w:r>
            <w:r w:rsidRPr="0016496C">
              <w:t>e zadefinovali, že hranice tohto útvaru môžu</w:t>
            </w:r>
            <w:r w:rsidRPr="0016496C" w:rsidR="00FE3837">
              <w:t xml:space="preserve"> mať </w:t>
            </w:r>
            <w:r w:rsidRPr="0016496C">
              <w:t xml:space="preserve">rôzny </w:t>
            </w:r>
            <w:r w:rsidRPr="0016496C" w:rsidR="00FE3837">
              <w:t>tvar (trojuholník, štvoruholník, päťuholník, šesťuholník)</w:t>
            </w:r>
            <w:r w:rsidRPr="0016496C">
              <w:t>.</w:t>
            </w:r>
            <w:r w:rsidRPr="0016496C" w:rsidR="00754F57">
              <w:t xml:space="preserve"> </w:t>
            </w:r>
            <w:r w:rsidRPr="0016496C" w:rsidR="0016496C">
              <w:t xml:space="preserve">Zadefinovali sme si pravidlá využívajúce sa pri zostrojovaní rezu kocky. </w:t>
            </w:r>
            <w:r w:rsidRPr="0016496C" w:rsidR="00754F57">
              <w:t>Žiaci sa učili ako zostrojovať rezy kocky (s využitím edukačných videí)</w:t>
            </w:r>
            <w:r w:rsidR="0016496C">
              <w:t>.</w:t>
            </w:r>
          </w:p>
          <w:p w:rsidRPr="0016496C" w:rsidR="006A152A" w:rsidP="006A152A" w:rsidRDefault="006A152A" w14:paraId="77767658" w14:textId="4F62F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Žiakom bol cez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zaslaný študijný materiál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Rezy kocky</w:t>
            </w:r>
            <w:r w:rsidRPr="0016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ECD" w:rsidP="0027703D" w:rsidRDefault="00886ECD" w14:paraId="69909D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6496C" w:rsidR="006A152A" w:rsidP="006A152A" w:rsidRDefault="006A152A" w14:paraId="0E507A8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celok: Geometria a merania</w:t>
            </w:r>
          </w:p>
          <w:p w:rsidRPr="0016496C" w:rsidR="006A152A" w:rsidP="006A152A" w:rsidRDefault="006A152A" w14:paraId="4451B9C4" w14:textId="355D2641">
            <w:pPr>
              <w:pStyle w:val="Default"/>
            </w:pPr>
            <w:r w:rsidRPr="0016496C">
              <w:rPr>
                <w:b/>
              </w:rPr>
              <w:t>Téma: Rez kocky</w:t>
            </w:r>
          </w:p>
          <w:p w:rsidRPr="0016496C" w:rsidR="00754F57" w:rsidP="0016496C" w:rsidRDefault="00B746B5" w14:paraId="0175F42D" w14:textId="74A43DAC">
            <w:pPr>
              <w:pStyle w:val="Normlnywebov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00" w:lineRule="atLeast"/>
              <w:rPr>
                <w:b/>
              </w:rPr>
            </w:pPr>
            <w:r w:rsidRPr="0016496C">
              <w:rPr>
                <w:b/>
              </w:rPr>
              <w:t>hodina  27.01.2021</w:t>
            </w:r>
            <w:r w:rsidRPr="0016496C" w:rsidR="00F07581">
              <w:rPr>
                <w:b/>
              </w:rPr>
              <w:t xml:space="preserve"> </w:t>
            </w:r>
            <w:r w:rsidRPr="0016496C" w:rsidR="00754F57">
              <w:rPr>
                <w:bCs/>
              </w:rPr>
              <w:t>dištančné vzdelávanie</w:t>
            </w:r>
            <w:r w:rsidRPr="0016496C" w:rsidR="00754F57">
              <w:rPr>
                <w:b/>
              </w:rPr>
              <w:t xml:space="preserve"> -  </w:t>
            </w:r>
            <w:r w:rsidRPr="0016496C" w:rsidR="00754F57">
              <w:t>on –</w:t>
            </w:r>
            <w:proofErr w:type="spellStart"/>
            <w:r w:rsidRPr="0016496C" w:rsidR="00754F57">
              <w:t>line</w:t>
            </w:r>
            <w:proofErr w:type="spellEnd"/>
            <w:r w:rsidRPr="0016496C" w:rsidR="00754F57">
              <w:t xml:space="preserve"> vyučovanie</w:t>
            </w:r>
            <w:r w:rsidR="0016496C">
              <w:t xml:space="preserve"> cez ZOOM </w:t>
            </w:r>
            <w:r w:rsidRPr="0016496C" w:rsidR="0016496C">
              <w:t>+ zaslanie študijného materiálu žiakom.</w:t>
            </w:r>
          </w:p>
          <w:p w:rsidRPr="0016496C" w:rsidR="006A152A" w:rsidP="006A152A" w:rsidRDefault="00B746B5" w14:paraId="080377EC" w14:textId="380A8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sz w:val="24"/>
                <w:szCs w:val="24"/>
              </w:rPr>
              <w:t>Žiaci sa učili ako zostrojovať rezy kocky (s využitím edukačných videí)</w:t>
            </w:r>
            <w:r w:rsidR="0016496C">
              <w:t>.</w:t>
            </w:r>
            <w:r w:rsidR="006A152A">
              <w:t xml:space="preserve"> Samostatne riešili zadané úlohy, zapísali si postup riešenia úlohy. </w:t>
            </w:r>
            <w:r w:rsidR="0016496C">
              <w:t xml:space="preserve"> </w:t>
            </w:r>
            <w:r w:rsidR="006A152A">
              <w:rPr>
                <w:rFonts w:ascii="Times New Roman" w:hAnsi="Times New Roman" w:cs="Times New Roman"/>
                <w:sz w:val="24"/>
                <w:szCs w:val="24"/>
              </w:rPr>
              <w:t xml:space="preserve">Žiakom bol cez </w:t>
            </w:r>
            <w:proofErr w:type="spellStart"/>
            <w:r w:rsidR="006A152A">
              <w:rPr>
                <w:rFonts w:ascii="Times New Roman" w:hAnsi="Times New Roman" w:cs="Times New Roman"/>
                <w:sz w:val="24"/>
                <w:szCs w:val="24"/>
              </w:rPr>
              <w:t>Edupage</w:t>
            </w:r>
            <w:proofErr w:type="spellEnd"/>
            <w:r w:rsidR="006A152A">
              <w:rPr>
                <w:rFonts w:ascii="Times New Roman" w:hAnsi="Times New Roman" w:cs="Times New Roman"/>
                <w:sz w:val="24"/>
                <w:szCs w:val="24"/>
              </w:rPr>
              <w:t xml:space="preserve"> zaslaný študijný materiál  Rezy kocky</w:t>
            </w:r>
            <w:r w:rsidRPr="0016496C" w:rsidR="006A1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16496C" w:rsidR="00B12A69" w:rsidP="0016496C" w:rsidRDefault="00B12A69" w14:paraId="0DDC551D" w14:textId="362D6EE1">
            <w:pPr>
              <w:pStyle w:val="Default"/>
              <w:spacing w:after="59"/>
              <w:jc w:val="both"/>
            </w:pPr>
          </w:p>
          <w:p w:rsidR="00B12A69" w:rsidP="00B12A69" w:rsidRDefault="00B12A69" w14:paraId="62E1407E" w14:textId="77777777">
            <w:pPr>
              <w:pStyle w:val="Default"/>
              <w:spacing w:after="59"/>
              <w:ind w:left="360"/>
              <w:jc w:val="both"/>
              <w:rPr>
                <w:b/>
              </w:rPr>
            </w:pPr>
          </w:p>
          <w:p w:rsidR="006A152A" w:rsidP="00B12A69" w:rsidRDefault="006A152A" w14:paraId="2E23B4BF" w14:textId="77777777">
            <w:pPr>
              <w:pStyle w:val="Default"/>
              <w:spacing w:after="59"/>
              <w:ind w:left="360"/>
              <w:jc w:val="both"/>
              <w:rPr>
                <w:b/>
              </w:rPr>
            </w:pPr>
          </w:p>
          <w:p w:rsidR="006A152A" w:rsidP="00B12A69" w:rsidRDefault="006A152A" w14:paraId="2AD9D536" w14:textId="77777777">
            <w:pPr>
              <w:pStyle w:val="Default"/>
              <w:spacing w:after="59"/>
              <w:ind w:left="360"/>
              <w:jc w:val="both"/>
              <w:rPr>
                <w:b/>
              </w:rPr>
            </w:pPr>
          </w:p>
          <w:p w:rsidR="006A152A" w:rsidP="00B12A69" w:rsidRDefault="006A152A" w14:paraId="6C0ECF1C" w14:textId="77777777">
            <w:pPr>
              <w:pStyle w:val="Default"/>
              <w:spacing w:after="59"/>
              <w:ind w:left="360"/>
              <w:jc w:val="both"/>
              <w:rPr>
                <w:b/>
              </w:rPr>
            </w:pPr>
          </w:p>
          <w:p w:rsidRPr="0016496C" w:rsidR="006A152A" w:rsidP="00B12A69" w:rsidRDefault="006A152A" w14:paraId="01D53996" w14:textId="77777777">
            <w:pPr>
              <w:pStyle w:val="Default"/>
              <w:spacing w:after="59"/>
              <w:ind w:left="360"/>
              <w:jc w:val="both"/>
              <w:rPr>
                <w:b/>
              </w:rPr>
            </w:pPr>
          </w:p>
          <w:p w:rsidRPr="0016496C" w:rsidR="00B12A69" w:rsidP="00B12A69" w:rsidRDefault="00B12A69" w14:paraId="75E3240F" w14:textId="6FD1DD3E">
            <w:pPr>
              <w:pStyle w:val="Default"/>
              <w:spacing w:after="59"/>
              <w:ind w:left="360"/>
              <w:jc w:val="both"/>
            </w:pPr>
            <w:r w:rsidRPr="0016496C">
              <w:rPr>
                <w:b/>
              </w:rPr>
              <w:lastRenderedPageBreak/>
              <w:t>FEBR</w:t>
            </w:r>
            <w:r w:rsidRPr="0016496C">
              <w:rPr>
                <w:b/>
                <w:bCs/>
              </w:rPr>
              <w:t>UÁR 2021</w:t>
            </w:r>
            <w:r w:rsidRPr="0016496C">
              <w:t xml:space="preserve"> – 4 Extra hodiny</w:t>
            </w:r>
          </w:p>
          <w:p w:rsidRPr="0016496C" w:rsidR="00B12A69" w:rsidP="00B12A69" w:rsidRDefault="00B12A69" w14:paraId="52D3A06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celok: Geometria a merania</w:t>
            </w:r>
          </w:p>
          <w:p w:rsidRPr="0016496C" w:rsidR="00B12A69" w:rsidP="00B12A69" w:rsidRDefault="00B12A69" w14:paraId="1BBCC94A" w14:textId="77777777">
            <w:pPr>
              <w:pStyle w:val="Default"/>
            </w:pPr>
            <w:r w:rsidRPr="0016496C">
              <w:rPr>
                <w:b/>
              </w:rPr>
              <w:t>Téma: Rez kocky</w:t>
            </w:r>
          </w:p>
          <w:p w:rsidRPr="0016496C" w:rsidR="0016496C" w:rsidP="0016496C" w:rsidRDefault="0016496C" w14:paraId="67264DC8" w14:textId="7C37325A">
            <w:pPr>
              <w:pStyle w:val="Normlnywebov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00" w:lineRule="atLeast"/>
              <w:rPr>
                <w:b/>
              </w:rPr>
            </w:pPr>
            <w:r w:rsidRPr="0016496C">
              <w:rPr>
                <w:b/>
              </w:rPr>
              <w:t>hodina  10.02</w:t>
            </w:r>
            <w:r w:rsidRPr="0016496C" w:rsidR="00B12A69">
              <w:rPr>
                <w:b/>
              </w:rPr>
              <w:t xml:space="preserve">.2021  </w:t>
            </w:r>
            <w:r w:rsidRPr="0016496C" w:rsidR="00B12A69">
              <w:rPr>
                <w:bCs/>
              </w:rPr>
              <w:t>dištančné vzdelávanie</w:t>
            </w:r>
            <w:r w:rsidRPr="0016496C" w:rsidR="00B12A69">
              <w:rPr>
                <w:b/>
              </w:rPr>
              <w:t xml:space="preserve"> -  </w:t>
            </w:r>
            <w:r w:rsidRPr="0016496C" w:rsidR="00B12A69">
              <w:t>on –</w:t>
            </w:r>
            <w:proofErr w:type="spellStart"/>
            <w:r w:rsidRPr="0016496C" w:rsidR="00B12A69">
              <w:t>line</w:t>
            </w:r>
            <w:proofErr w:type="spellEnd"/>
            <w:r w:rsidRPr="0016496C" w:rsidR="00B12A69">
              <w:t xml:space="preserve"> vyučovanie cez ZOOM</w:t>
            </w:r>
            <w:r>
              <w:t xml:space="preserve"> </w:t>
            </w:r>
            <w:r w:rsidRPr="0016496C">
              <w:t xml:space="preserve">+ zaslanie študijného materiálu </w:t>
            </w:r>
            <w:r w:rsidR="004C4505">
              <w:t xml:space="preserve">Rezy kocky </w:t>
            </w:r>
            <w:r w:rsidRPr="0016496C">
              <w:t>žiakom.</w:t>
            </w:r>
          </w:p>
          <w:p w:rsidRPr="006A152A" w:rsidR="00B12A69" w:rsidP="006A152A" w:rsidRDefault="0016496C" w14:paraId="1942CF22" w14:textId="5B9E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sz w:val="24"/>
                <w:szCs w:val="24"/>
              </w:rPr>
              <w:t>Pomo</w:t>
            </w:r>
            <w:r>
              <w:t xml:space="preserve">cou edukačných videí sa žiaci sa učili </w:t>
            </w:r>
            <w:r w:rsidRPr="0016496C" w:rsidR="00B12A69">
              <w:rPr>
                <w:rFonts w:ascii="Times New Roman" w:hAnsi="Times New Roman" w:cs="Times New Roman"/>
                <w:sz w:val="24"/>
                <w:szCs w:val="24"/>
              </w:rPr>
              <w:t xml:space="preserve"> zostrojovať </w:t>
            </w:r>
            <w:r>
              <w:t>zložitejšie rezy kocky najskôr spoločne, následne samostatne.</w:t>
            </w:r>
            <w:r w:rsidR="004C4505">
              <w:t xml:space="preserve"> </w:t>
            </w:r>
            <w:r w:rsidR="006A152A">
              <w:t xml:space="preserve"> </w:t>
            </w:r>
            <w:r w:rsidR="006A152A">
              <w:rPr>
                <w:rFonts w:ascii="Times New Roman" w:hAnsi="Times New Roman" w:cs="Times New Roman"/>
                <w:sz w:val="24"/>
                <w:szCs w:val="24"/>
              </w:rPr>
              <w:t xml:space="preserve">Žiakom bol cez </w:t>
            </w:r>
            <w:proofErr w:type="spellStart"/>
            <w:r w:rsidR="006A152A">
              <w:rPr>
                <w:rFonts w:ascii="Times New Roman" w:hAnsi="Times New Roman" w:cs="Times New Roman"/>
                <w:sz w:val="24"/>
                <w:szCs w:val="24"/>
              </w:rPr>
              <w:t>Edupage</w:t>
            </w:r>
            <w:proofErr w:type="spellEnd"/>
            <w:r w:rsidR="006A152A">
              <w:rPr>
                <w:rFonts w:ascii="Times New Roman" w:hAnsi="Times New Roman" w:cs="Times New Roman"/>
                <w:sz w:val="24"/>
                <w:szCs w:val="24"/>
              </w:rPr>
              <w:t xml:space="preserve"> zaslaný študijný materiál Rezy kocky</w:t>
            </w:r>
            <w:r w:rsidR="006A152A">
              <w:rPr>
                <w:rFonts w:ascii="Times New Roman" w:hAnsi="Times New Roman" w:cs="Times New Roman"/>
                <w:sz w:val="24"/>
                <w:szCs w:val="24"/>
              </w:rPr>
              <w:t>1 a 2.</w:t>
            </w:r>
          </w:p>
          <w:p w:rsidRPr="006A152A" w:rsidR="00B12A69" w:rsidP="006A152A" w:rsidRDefault="00B12A69" w14:paraId="7160143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16496C" w:rsidR="00B12A69" w:rsidP="00B12A69" w:rsidRDefault="00B12A69" w14:paraId="0DF53E2E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celok: Geometria a merania</w:t>
            </w:r>
          </w:p>
          <w:p w:rsidRPr="0016496C" w:rsidR="00B12A69" w:rsidP="00B12A69" w:rsidRDefault="00B12A69" w14:paraId="145F3245" w14:textId="5696C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>Téma:</w:t>
            </w:r>
            <w:r w:rsidR="0032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Objem a povrch </w:t>
            </w:r>
            <w:proofErr w:type="spellStart"/>
            <w:r w:rsidR="0032670C">
              <w:rPr>
                <w:rFonts w:ascii="Times New Roman" w:hAnsi="Times New Roman" w:cs="Times New Roman"/>
                <w:b/>
                <w:sz w:val="24"/>
                <w:szCs w:val="24"/>
              </w:rPr>
              <w:t>n-bokého</w:t>
            </w:r>
            <w:proofErr w:type="spellEnd"/>
            <w:r w:rsidR="0032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hranola, kvádra a kocky</w:t>
            </w:r>
          </w:p>
          <w:p w:rsidRPr="004C4505" w:rsidR="00B12A69" w:rsidP="004C4505" w:rsidRDefault="00D0324A" w14:paraId="23184674" w14:textId="13577235">
            <w:pPr>
              <w:pStyle w:val="Normlnywebov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hodina 10.02</w:t>
            </w:r>
            <w:r w:rsidRPr="0016496C" w:rsidR="00B12A69">
              <w:rPr>
                <w:b/>
              </w:rPr>
              <w:t xml:space="preserve">.2021 </w:t>
            </w:r>
            <w:r w:rsidRPr="0016496C" w:rsidR="00B12A69">
              <w:rPr>
                <w:bCs/>
              </w:rPr>
              <w:t>dištančné vzdelávanie</w:t>
            </w:r>
            <w:r w:rsidRPr="0016496C" w:rsidR="00B12A69">
              <w:rPr>
                <w:b/>
              </w:rPr>
              <w:t xml:space="preserve"> -  </w:t>
            </w:r>
            <w:r w:rsidRPr="0016496C" w:rsidR="00B12A69">
              <w:t>on –</w:t>
            </w:r>
            <w:proofErr w:type="spellStart"/>
            <w:r w:rsidRPr="0016496C" w:rsidR="00B12A69">
              <w:t>line</w:t>
            </w:r>
            <w:proofErr w:type="spellEnd"/>
            <w:r w:rsidRPr="0016496C" w:rsidR="00B12A69">
              <w:t xml:space="preserve"> vyučovanie cez ZOOM</w:t>
            </w:r>
            <w:r w:rsidR="004C4505">
              <w:t xml:space="preserve"> </w:t>
            </w:r>
            <w:r w:rsidRPr="0016496C" w:rsidR="004C4505">
              <w:t>+ zaslanie študijného materiálu žiakom.</w:t>
            </w:r>
          </w:p>
          <w:p w:rsidR="00B12A69" w:rsidP="4C563021" w:rsidRDefault="0032670C" w14:paraId="211248E2" w14:textId="5DED328A">
            <w:pPr>
              <w:pStyle w:val="Normlnywebov"/>
              <w:shd w:val="clear" w:color="auto" w:fill="FFFFFF" w:themeFill="background1"/>
              <w:spacing w:before="0" w:beforeAutospacing="off" w:after="0" w:afterAutospacing="off" w:line="300" w:lineRule="atLeast"/>
            </w:pPr>
            <w:r w:rsidR="0032670C">
              <w:rPr/>
              <w:t xml:space="preserve">S využitím </w:t>
            </w:r>
            <w:r w:rsidR="0032670C">
              <w:rPr/>
              <w:t>vedomostí a </w:t>
            </w:r>
            <w:r w:rsidR="0032670C">
              <w:rPr/>
              <w:t>skúseností</w:t>
            </w:r>
            <w:r w:rsidR="0032670C">
              <w:rPr/>
              <w:t xml:space="preserve"> žiakov  sme odvodili</w:t>
            </w:r>
            <w:r w:rsidR="00D0324A">
              <w:rPr/>
              <w:t xml:space="preserve"> vzorce </w:t>
            </w:r>
            <w:r w:rsidR="0032670C">
              <w:rPr/>
              <w:t xml:space="preserve"> </w:t>
            </w:r>
            <w:r w:rsidR="00D0324A">
              <w:rPr/>
              <w:t xml:space="preserve">pre výpočet objemu a povrchu kocka a kvádra. Vyriešili sme vzorové príklady. </w:t>
            </w:r>
            <w:r w:rsidR="0032670C">
              <w:rPr/>
              <w:t xml:space="preserve">S využitím prezentácie </w:t>
            </w:r>
            <w:r w:rsidR="0032670C">
              <w:rPr/>
              <w:t>v </w:t>
            </w:r>
            <w:proofErr w:type="spellStart"/>
            <w:r w:rsidR="0032670C">
              <w:rPr/>
              <w:t>Power</w:t>
            </w:r>
            <w:proofErr w:type="spellEnd"/>
            <w:r w:rsidR="0032670C">
              <w:rPr/>
              <w:t xml:space="preserve"> Pointe</w:t>
            </w:r>
            <w:r w:rsidR="00D0324A">
              <w:rPr/>
              <w:t xml:space="preserve"> sme charakterizovali jednotlivé typy hranolov a vyriešili sme vzorový príklad na výpočet objemu a povrch</w:t>
            </w:r>
            <w:r w:rsidR="006A152A">
              <w:rPr/>
              <w:t xml:space="preserve">u pravidelného 6-bokého hranola (spoločne s využitím predchádzajúcich </w:t>
            </w:r>
            <w:r w:rsidR="006A152A">
              <w:rPr/>
              <w:t>skúseností</w:t>
            </w:r>
            <w:r w:rsidR="006A152A">
              <w:rPr/>
              <w:t xml:space="preserve"> s výpočtom obsahu rovinných útvarov).</w:t>
            </w:r>
          </w:p>
          <w:p w:rsidRPr="0032670C" w:rsidR="006A152A" w:rsidP="00B12A69" w:rsidRDefault="006A152A" w14:paraId="1A40A977" w14:textId="466D977F">
            <w:pPr>
              <w:pStyle w:val="Normlnywebov"/>
              <w:shd w:val="clear" w:color="auto" w:fill="FFFFFF"/>
              <w:spacing w:before="0" w:beforeAutospacing="0" w:after="0" w:afterAutospacing="0" w:line="300" w:lineRule="atLeast"/>
            </w:pPr>
            <w:r>
              <w:t xml:space="preserve">Žiakom bol cez </w:t>
            </w:r>
            <w:proofErr w:type="spellStart"/>
            <w:r>
              <w:t>Edupage</w:t>
            </w:r>
            <w:proofErr w:type="spellEnd"/>
            <w:r>
              <w:t xml:space="preserve"> zaslaný študijný materiál </w:t>
            </w:r>
            <w:r>
              <w:t xml:space="preserve">vysvetľujúci objem a povrch </w:t>
            </w:r>
            <w:proofErr w:type="spellStart"/>
            <w:r>
              <w:t>n-bokých</w:t>
            </w:r>
            <w:proofErr w:type="spellEnd"/>
            <w:r>
              <w:t xml:space="preserve">  hranolov.</w:t>
            </w:r>
          </w:p>
          <w:p w:rsidR="00594930" w:rsidP="00D0324A" w:rsidRDefault="00594930" w14:paraId="5DFF6C3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16496C" w:rsidR="00D0324A" w:rsidP="00D0324A" w:rsidRDefault="00D0324A" w14:paraId="6985A97D" w14:textId="2AE7B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celok: Geometria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>merania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Pr="0016496C" w:rsidR="00D0324A" w:rsidP="00D0324A" w:rsidRDefault="00D0324A" w14:paraId="59FA010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>Téma: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Objem a povrch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n-bokého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hranola, kvádra a kocky</w:t>
            </w:r>
          </w:p>
          <w:p w:rsidRPr="004C4505" w:rsidR="00D0324A" w:rsidP="00D0324A" w:rsidRDefault="00D0324A" w14:paraId="67069B1F" w14:textId="49523107">
            <w:pPr>
              <w:pStyle w:val="Normlnywebov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hodina 24.02</w:t>
            </w:r>
            <w:r w:rsidRPr="0016496C">
              <w:rPr>
                <w:b/>
              </w:rPr>
              <w:t xml:space="preserve">.2021 </w:t>
            </w:r>
            <w:r w:rsidRPr="0016496C">
              <w:rPr>
                <w:bCs/>
              </w:rPr>
              <w:t>dištančné vzdelávanie</w:t>
            </w:r>
            <w:r w:rsidRPr="0016496C">
              <w:rPr>
                <w:b/>
              </w:rPr>
              <w:t xml:space="preserve"> -  </w:t>
            </w:r>
            <w:r>
              <w:t xml:space="preserve">kontrola DÚ </w:t>
            </w:r>
            <w:r w:rsidRPr="0016496C">
              <w:t>a</w:t>
            </w:r>
            <w:r>
              <w:t xml:space="preserve"> za</w:t>
            </w:r>
            <w:r w:rsidRPr="0016496C">
              <w:t>slanie študijného materiálu žiakom.</w:t>
            </w:r>
          </w:p>
          <w:p w:rsidRPr="0016496C" w:rsidR="00B746B5" w:rsidP="00D0324A" w:rsidRDefault="00D0324A" w14:paraId="4E3F4B94" w14:textId="16C70157">
            <w:pPr>
              <w:pStyle w:val="Default"/>
              <w:spacing w:after="59"/>
              <w:jc w:val="both"/>
            </w:pPr>
            <w:r>
              <w:t xml:space="preserve">Žiaci samostatne riešili úlohy z praxe s využitím objemu a povrchu </w:t>
            </w:r>
            <w:proofErr w:type="spellStart"/>
            <w:r w:rsidR="00594930">
              <w:t>n-bokých</w:t>
            </w:r>
            <w:proofErr w:type="spellEnd"/>
            <w:r w:rsidR="00594930">
              <w:t xml:space="preserve"> hranolov. Svoje riešenia zaslali vyučujúcej na kontrolu.</w:t>
            </w:r>
          </w:p>
          <w:p w:rsidRPr="0016496C" w:rsidR="00553E9A" w:rsidP="00B746B5" w:rsidRDefault="00E67DFA" w14:paraId="5819EC85" w14:textId="47352E49">
            <w:pPr>
              <w:pStyle w:val="Default"/>
              <w:spacing w:after="59"/>
              <w:ind w:left="720"/>
              <w:jc w:val="both"/>
            </w:pPr>
            <w:r w:rsidRPr="0016496C">
              <w:t xml:space="preserve"> </w:t>
            </w:r>
          </w:p>
          <w:p w:rsidRPr="0016496C" w:rsidR="00594930" w:rsidP="00594930" w:rsidRDefault="00594930" w14:paraId="793EFD6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celok: Geometria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>merania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Pr="0016496C" w:rsidR="00594930" w:rsidP="00594930" w:rsidRDefault="00594930" w14:paraId="008D895C" w14:textId="5EA0D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>Téma: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Objem a povrch valca a kužeľa</w:t>
            </w:r>
          </w:p>
          <w:p w:rsidRPr="004C4505" w:rsidR="00594930" w:rsidP="00594930" w:rsidRDefault="00594930" w14:paraId="50DB2F9D" w14:textId="7E8F1E0F">
            <w:pPr>
              <w:pStyle w:val="Normlnywebov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hodina 24.02</w:t>
            </w:r>
            <w:r w:rsidRPr="0016496C">
              <w:rPr>
                <w:b/>
              </w:rPr>
              <w:t xml:space="preserve">.2021 </w:t>
            </w:r>
            <w:r w:rsidRPr="0016496C">
              <w:rPr>
                <w:bCs/>
              </w:rPr>
              <w:t>dištančné vzdelávanie</w:t>
            </w:r>
            <w:r>
              <w:rPr>
                <w:b/>
              </w:rPr>
              <w:t xml:space="preserve"> - </w:t>
            </w:r>
            <w:r>
              <w:t>za</w:t>
            </w:r>
            <w:r w:rsidRPr="0016496C">
              <w:t>slanie študijného materiálu žiakom.</w:t>
            </w:r>
          </w:p>
          <w:p w:rsidR="00553E9A" w:rsidP="00594930" w:rsidRDefault="00594930" w14:paraId="06B94C7A" w14:textId="69CD20B2">
            <w:pPr>
              <w:pStyle w:val="Default"/>
              <w:spacing w:after="59"/>
              <w:jc w:val="both"/>
            </w:pPr>
            <w:r>
              <w:t>Žiakom boli zaslane dve edukačné prezentácie v </w:t>
            </w:r>
            <w:proofErr w:type="spellStart"/>
            <w:r>
              <w:t>Power</w:t>
            </w:r>
            <w:proofErr w:type="spellEnd"/>
            <w:r>
              <w:t xml:space="preserve"> Pointe Objem a povrch valca a Objem a povrch kužeľa. Žiaci si pozreli vysvetľujúce prezentácie, odpísali si do zošitov vzorce pre výpočet objemu a povrchu valca a kužeľa a tiež si odpísali riešenia vzorových príkladov.  Žiaci samostatne riešili úlohy  s využitím objemu a povrchu valca a kužeľa.</w:t>
            </w:r>
            <w:r w:rsidR="00BF2726">
              <w:t xml:space="preserve"> Riešenia úloh zaslali vyučujúcej na kontrolu.</w:t>
            </w:r>
          </w:p>
          <w:p w:rsidR="00594930" w:rsidP="00594930" w:rsidRDefault="00594930" w14:paraId="1480BE6E" w14:textId="77777777">
            <w:pPr>
              <w:pStyle w:val="Default"/>
              <w:spacing w:after="59"/>
              <w:jc w:val="both"/>
            </w:pPr>
          </w:p>
          <w:p w:rsidR="0053788F" w:rsidP="00594930" w:rsidRDefault="0053788F" w14:paraId="6566A037" w14:textId="77777777">
            <w:pPr>
              <w:pStyle w:val="Default"/>
              <w:spacing w:after="59"/>
              <w:jc w:val="both"/>
            </w:pPr>
          </w:p>
          <w:p w:rsidRPr="0016496C" w:rsidR="0053788F" w:rsidP="0053788F" w:rsidRDefault="0053788F" w14:paraId="11E803C4" w14:textId="2E3FB2A0">
            <w:pPr>
              <w:pStyle w:val="Default"/>
              <w:spacing w:after="59"/>
              <w:ind w:left="360"/>
              <w:jc w:val="both"/>
            </w:pPr>
            <w:r>
              <w:rPr>
                <w:b/>
              </w:rPr>
              <w:t>MAREC</w:t>
            </w:r>
            <w:r w:rsidRPr="0016496C">
              <w:rPr>
                <w:b/>
                <w:bCs/>
              </w:rPr>
              <w:t xml:space="preserve"> 2021</w:t>
            </w:r>
            <w:r w:rsidRPr="0016496C">
              <w:t xml:space="preserve"> – 4 Extra hodiny</w:t>
            </w:r>
          </w:p>
          <w:p w:rsidRPr="0016496C" w:rsidR="0053788F" w:rsidP="0053788F" w:rsidRDefault="0053788F" w14:paraId="0CE53DC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celok: Geometria a merania</w:t>
            </w:r>
          </w:p>
          <w:p w:rsidRPr="0016496C" w:rsidR="0053788F" w:rsidP="0053788F" w:rsidRDefault="0053788F" w14:paraId="7B16C88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>Téma: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Objem a povrch valca a kužeľa</w:t>
            </w:r>
          </w:p>
          <w:p w:rsidRPr="004C4505" w:rsidR="0053788F" w:rsidP="0053788F" w:rsidRDefault="0053788F" w14:paraId="341736E9" w14:textId="7EDBCCE9">
            <w:pPr>
              <w:pStyle w:val="Normlnywebov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hodina 10.03</w:t>
            </w:r>
            <w:r w:rsidRPr="0016496C">
              <w:rPr>
                <w:b/>
              </w:rPr>
              <w:t xml:space="preserve">.2021 </w:t>
            </w:r>
            <w:r w:rsidRPr="0016496C">
              <w:rPr>
                <w:bCs/>
              </w:rPr>
              <w:t>dištančné vzdelávanie</w:t>
            </w:r>
            <w:r>
              <w:rPr>
                <w:b/>
              </w:rPr>
              <w:t xml:space="preserve"> - </w:t>
            </w:r>
            <w:r>
              <w:t>za</w:t>
            </w:r>
            <w:r w:rsidRPr="0016496C">
              <w:t>slanie študijného materiálu žiakom.</w:t>
            </w:r>
          </w:p>
          <w:p w:rsidR="0053788F" w:rsidP="0053788F" w:rsidRDefault="0053788F" w14:paraId="79A26314" w14:textId="1FB119A7">
            <w:pPr>
              <w:pStyle w:val="Default"/>
              <w:spacing w:after="59"/>
              <w:jc w:val="both"/>
            </w:pPr>
            <w:r>
              <w:t>Žiakom boli zaslané</w:t>
            </w:r>
            <w:r>
              <w:t xml:space="preserve"> dve edukačné prezentácie v </w:t>
            </w:r>
            <w:proofErr w:type="spellStart"/>
            <w:r>
              <w:t>Power</w:t>
            </w:r>
            <w:proofErr w:type="spellEnd"/>
            <w:r>
              <w:t xml:space="preserve"> Pointe Objem a povrch valca a Objem a povrch kužeľa. Žiaci samostatne riešili úlohy  s využitím objemu a povrchu valca a kužeľa.</w:t>
            </w:r>
            <w:r>
              <w:t xml:space="preserve"> Vyriešené úlohy poslali vyučujúcej na kontrolu.</w:t>
            </w:r>
          </w:p>
          <w:p w:rsidR="0053788F" w:rsidP="0053788F" w:rsidRDefault="0053788F" w14:paraId="70E7A77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726" w:rsidP="0053788F" w:rsidRDefault="00BF2726" w14:paraId="7D6C4D6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726" w:rsidP="0053788F" w:rsidRDefault="00BF2726" w14:paraId="3EE1D16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16496C" w:rsidR="0053788F" w:rsidP="0053788F" w:rsidRDefault="0053788F" w14:paraId="35469C5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Tematický celok: Geometria a merania</w:t>
            </w:r>
          </w:p>
          <w:p w:rsidRPr="0016496C" w:rsidR="0053788F" w:rsidP="0053788F" w:rsidRDefault="0053788F" w14:paraId="69D88113" w14:textId="65B77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>Téma: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Objem a povrch ihlana</w:t>
            </w:r>
          </w:p>
          <w:p w:rsidRPr="004C4505" w:rsidR="0053788F" w:rsidP="0053788F" w:rsidRDefault="0053788F" w14:paraId="31DCA612" w14:textId="4AD1BA0A">
            <w:pPr>
              <w:pStyle w:val="Normlnywebov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hodina 10.03</w:t>
            </w:r>
            <w:r w:rsidRPr="0016496C">
              <w:rPr>
                <w:b/>
              </w:rPr>
              <w:t xml:space="preserve">.2021 </w:t>
            </w:r>
            <w:r w:rsidRPr="0016496C">
              <w:rPr>
                <w:bCs/>
              </w:rPr>
              <w:t>dištančné vzdelávanie</w:t>
            </w:r>
            <w:r>
              <w:rPr>
                <w:b/>
              </w:rPr>
              <w:t xml:space="preserve"> - </w:t>
            </w:r>
            <w:r>
              <w:t>za</w:t>
            </w:r>
            <w:r w:rsidRPr="0016496C">
              <w:t>slanie študijného materiálu žiakom.</w:t>
            </w:r>
          </w:p>
          <w:p w:rsidR="00BF2726" w:rsidP="00BF2726" w:rsidRDefault="00BF2726" w14:paraId="5B50C32F" w14:textId="11D28FD0">
            <w:pPr>
              <w:pStyle w:val="Default"/>
              <w:spacing w:after="59"/>
              <w:jc w:val="both"/>
            </w:pPr>
            <w:r>
              <w:t>Pre žiakov bola vypracovaná edukačná prezentácia v </w:t>
            </w:r>
            <w:proofErr w:type="spellStart"/>
            <w:r>
              <w:t>Power</w:t>
            </w:r>
            <w:proofErr w:type="spellEnd"/>
            <w:r>
              <w:t xml:space="preserve"> Pointe Objem a povrch </w:t>
            </w:r>
            <w:r>
              <w:t xml:space="preserve">ihlana, bola im zaslaná na </w:t>
            </w:r>
            <w:proofErr w:type="spellStart"/>
            <w:r>
              <w:t>Edupage</w:t>
            </w:r>
            <w:proofErr w:type="spellEnd"/>
            <w:r>
              <w:t>. Žiaci si pozreli vysvetľujúcu prezentáciu</w:t>
            </w:r>
            <w:r>
              <w:t>, odpísali si do zošitov vzorce pre výpočet</w:t>
            </w:r>
            <w:r>
              <w:t xml:space="preserve"> objemu a povrchu ihlana</w:t>
            </w:r>
            <w:r>
              <w:t xml:space="preserve"> a tiež si odpísali riešenia vzorových príkladov.  </w:t>
            </w:r>
          </w:p>
          <w:p w:rsidR="0053788F" w:rsidP="0053788F" w:rsidRDefault="0053788F" w14:paraId="24D9F279" w14:textId="77777777">
            <w:pPr>
              <w:pStyle w:val="Default"/>
              <w:spacing w:after="59"/>
              <w:jc w:val="both"/>
            </w:pPr>
          </w:p>
          <w:p w:rsidRPr="0016496C" w:rsidR="00BF2726" w:rsidP="00BF2726" w:rsidRDefault="00BF2726" w14:paraId="5F328A0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celok: Geometria a merania</w:t>
            </w:r>
          </w:p>
          <w:p w:rsidRPr="0016496C" w:rsidR="00BF2726" w:rsidP="00BF2726" w:rsidRDefault="00BF2726" w14:paraId="30E541C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>Téma: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Objem a povrch ihlana</w:t>
            </w:r>
          </w:p>
          <w:p w:rsidRPr="004C4505" w:rsidR="00BF2726" w:rsidP="00E61770" w:rsidRDefault="00BF2726" w14:paraId="66182B94" w14:textId="43BA20DE">
            <w:pPr>
              <w:pStyle w:val="Normlnywebov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 xml:space="preserve">hodina </w:t>
            </w:r>
            <w:r w:rsidR="00E61770">
              <w:rPr>
                <w:b/>
              </w:rPr>
              <w:t>24</w:t>
            </w:r>
            <w:r>
              <w:rPr>
                <w:b/>
              </w:rPr>
              <w:t>.03</w:t>
            </w:r>
            <w:r w:rsidRPr="0016496C">
              <w:rPr>
                <w:b/>
              </w:rPr>
              <w:t xml:space="preserve">.2021 </w:t>
            </w:r>
            <w:r w:rsidRPr="0016496C">
              <w:rPr>
                <w:bCs/>
              </w:rPr>
              <w:t>dištančné vzdelávanie</w:t>
            </w:r>
            <w:r>
              <w:rPr>
                <w:b/>
              </w:rPr>
              <w:t xml:space="preserve"> - </w:t>
            </w:r>
            <w:r>
              <w:t>za</w:t>
            </w:r>
            <w:r w:rsidRPr="0016496C">
              <w:t>slanie študijného materiálu žiakom.</w:t>
            </w:r>
          </w:p>
          <w:p w:rsidR="00BF2726" w:rsidP="00BF2726" w:rsidRDefault="00BF2726" w14:paraId="5BC64485" w14:textId="62F06D33">
            <w:pPr>
              <w:pStyle w:val="Default"/>
              <w:spacing w:after="59"/>
              <w:jc w:val="both"/>
            </w:pPr>
            <w:r>
              <w:t>Žiaci si pozreli vysvetľujúcu prezentáciu</w:t>
            </w:r>
            <w:r w:rsidR="00E61770">
              <w:t>.</w:t>
            </w:r>
            <w:r>
              <w:t xml:space="preserve"> </w:t>
            </w:r>
            <w:r w:rsidR="00E61770">
              <w:t>S</w:t>
            </w:r>
            <w:r>
              <w:t>amostatne riešili úlohy  s využitím</w:t>
            </w:r>
            <w:r w:rsidR="00E61770">
              <w:t xml:space="preserve"> objemu a povrchu pravidelného štvorbokého ihlana</w:t>
            </w:r>
            <w:r>
              <w:t>. Vyriešené úlohy poslali vyučujúcej na kontrolu.</w:t>
            </w:r>
          </w:p>
          <w:p w:rsidRPr="00E61770" w:rsidR="0053788F" w:rsidP="00E61770" w:rsidRDefault="0053788F" w14:paraId="4930A3A2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16496C" w:rsidR="0053788F" w:rsidP="0053788F" w:rsidRDefault="0053788F" w14:paraId="6A025212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celok: Geometria a merania</w:t>
            </w:r>
          </w:p>
          <w:p w:rsidRPr="0016496C" w:rsidR="0053788F" w:rsidP="0053788F" w:rsidRDefault="0053788F" w14:paraId="76135CAB" w14:textId="6BA8F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sz w:val="24"/>
                <w:szCs w:val="24"/>
              </w:rPr>
              <w:t>Téma: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Objem a povrch </w:t>
            </w:r>
            <w:r w:rsidR="00E61770">
              <w:rPr>
                <w:rFonts w:ascii="Times New Roman" w:hAnsi="Times New Roman" w:cs="Times New Roman"/>
                <w:b/>
                <w:sz w:val="24"/>
                <w:szCs w:val="24"/>
              </w:rPr>
              <w:t>zrezaného ihlana</w:t>
            </w:r>
          </w:p>
          <w:p w:rsidRPr="004C4505" w:rsidR="0053788F" w:rsidP="00E61770" w:rsidRDefault="00E61770" w14:paraId="5FD70E0C" w14:textId="694E5A45">
            <w:pPr>
              <w:pStyle w:val="Normlnywebov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hodina 24</w:t>
            </w:r>
            <w:r w:rsidR="0053788F">
              <w:rPr>
                <w:b/>
              </w:rPr>
              <w:t>.0</w:t>
            </w:r>
            <w:r w:rsidR="0053788F">
              <w:rPr>
                <w:b/>
              </w:rPr>
              <w:t>3</w:t>
            </w:r>
            <w:r w:rsidRPr="0016496C" w:rsidR="0053788F">
              <w:rPr>
                <w:b/>
              </w:rPr>
              <w:t xml:space="preserve">.2021 </w:t>
            </w:r>
            <w:r w:rsidRPr="0016496C" w:rsidR="0053788F">
              <w:rPr>
                <w:bCs/>
              </w:rPr>
              <w:t>dištančné vzdelávanie</w:t>
            </w:r>
            <w:r w:rsidRPr="0016496C" w:rsidR="0053788F">
              <w:rPr>
                <w:b/>
              </w:rPr>
              <w:t xml:space="preserve"> -  </w:t>
            </w:r>
            <w:r w:rsidRPr="0016496C" w:rsidR="0053788F">
              <w:t>zaslanie študijného materiálu žiakom.</w:t>
            </w:r>
          </w:p>
          <w:p w:rsidR="00E61770" w:rsidP="00E61770" w:rsidRDefault="00E61770" w14:paraId="3972C47E" w14:textId="0805FE92">
            <w:pPr>
              <w:pStyle w:val="Default"/>
              <w:spacing w:after="59"/>
              <w:jc w:val="both"/>
            </w:pPr>
            <w:r>
              <w:t>Pre žiakov bola vypracovaná edukačná prezentácia v </w:t>
            </w:r>
            <w:proofErr w:type="spellStart"/>
            <w:r>
              <w:t>Power</w:t>
            </w:r>
            <w:proofErr w:type="spellEnd"/>
            <w:r>
              <w:t xml:space="preserve"> Pointe Objem a</w:t>
            </w:r>
            <w:r>
              <w:t> </w:t>
            </w:r>
            <w:r>
              <w:t>povrch</w:t>
            </w:r>
            <w:r>
              <w:t xml:space="preserve"> zrezaného </w:t>
            </w:r>
            <w:r>
              <w:t xml:space="preserve"> ihlana, bola im zaslaná na </w:t>
            </w:r>
            <w:proofErr w:type="spellStart"/>
            <w:r>
              <w:t>Edupage</w:t>
            </w:r>
            <w:proofErr w:type="spellEnd"/>
            <w:r>
              <w:t xml:space="preserve">. Žiaci si pozreli vysvetľujúcu prezentáciu, odpísali si do zošitov vzorce pre výpočet objemu a povrchu </w:t>
            </w:r>
            <w:r>
              <w:t xml:space="preserve">zrezaného pravidelného </w:t>
            </w:r>
            <w:bookmarkStart w:name="_GoBack" w:id="0"/>
            <w:bookmarkEnd w:id="0"/>
            <w:r>
              <w:t xml:space="preserve">ihlana a tiež si odpísali riešenia vzorových príkladov.  </w:t>
            </w:r>
          </w:p>
          <w:p w:rsidR="0053788F" w:rsidP="0053788F" w:rsidRDefault="0053788F" w14:paraId="130CC445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16496C" w:rsidR="00315DDF" w:rsidP="002D7F9B" w:rsidRDefault="00315DDF" w14:paraId="4C568CFD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Prehľad odučených </w:t>
            </w:r>
            <w:proofErr w:type="spellStart"/>
            <w:r w:rsidRPr="0016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extrahodín</w:t>
            </w:r>
            <w:proofErr w:type="spellEnd"/>
            <w:r w:rsidRPr="0016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sledované obdobie:</w:t>
            </w:r>
          </w:p>
          <w:tbl>
            <w:tblPr>
              <w:tblStyle w:val="Mriekatabuky"/>
              <w:tblW w:w="8986" w:type="dxa"/>
              <w:tblLook w:val="04A0" w:firstRow="1" w:lastRow="0" w:firstColumn="1" w:lastColumn="0" w:noHBand="0" w:noVBand="1"/>
            </w:tblPr>
            <w:tblGrid>
              <w:gridCol w:w="1410"/>
              <w:gridCol w:w="982"/>
              <w:gridCol w:w="1790"/>
              <w:gridCol w:w="4804"/>
            </w:tblGrid>
            <w:tr w:rsidRPr="0016496C" w:rsidR="00315DDF" w:rsidTr="4C563021" w14:paraId="1693CCEC" w14:textId="77777777">
              <w:tc>
                <w:tcPr>
                  <w:tcW w:w="1410" w:type="dxa"/>
                  <w:tcMar/>
                </w:tcPr>
                <w:p w:rsidRPr="0016496C" w:rsidR="00315DDF" w:rsidP="002D7F9B" w:rsidRDefault="00315DDF" w14:paraId="379E7A39" w14:textId="77777777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Dátum</w:t>
                  </w:r>
                </w:p>
              </w:tc>
              <w:tc>
                <w:tcPr>
                  <w:tcW w:w="982" w:type="dxa"/>
                  <w:tcMar/>
                </w:tcPr>
                <w:p w:rsidRPr="0016496C" w:rsidR="00315DDF" w:rsidP="002D7F9B" w:rsidRDefault="00315DDF" w14:paraId="1F921ADC" w14:textId="77777777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Predmet</w:t>
                  </w:r>
                </w:p>
              </w:tc>
              <w:tc>
                <w:tcPr>
                  <w:tcW w:w="1790" w:type="dxa"/>
                  <w:tcMar/>
                </w:tcPr>
                <w:p w:rsidRPr="0016496C" w:rsidR="00315DDF" w:rsidP="002D7F9B" w:rsidRDefault="00315DDF" w14:paraId="45F15132" w14:textId="77777777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Trieda/skupina</w:t>
                  </w:r>
                </w:p>
              </w:tc>
              <w:tc>
                <w:tcPr>
                  <w:tcW w:w="4804" w:type="dxa"/>
                  <w:tcMar/>
                </w:tcPr>
                <w:p w:rsidRPr="0016496C" w:rsidR="00315DDF" w:rsidP="002D7F9B" w:rsidRDefault="00315DDF" w14:paraId="0F90DADB" w14:textId="77777777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Učivo</w:t>
                  </w:r>
                </w:p>
              </w:tc>
            </w:tr>
            <w:tr w:rsidRPr="0016496C" w:rsidR="00315DDF" w:rsidTr="4C563021" w14:paraId="5A39BBE3" w14:textId="77777777">
              <w:tc>
                <w:tcPr>
                  <w:tcW w:w="1410" w:type="dxa"/>
                  <w:tcMar/>
                </w:tcPr>
                <w:p w:rsidRPr="00D0324A" w:rsidR="00315DDF" w:rsidP="002D7F9B" w:rsidRDefault="00C801D6" w14:paraId="41C8F396" w14:textId="273B1C6D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13.01.2021</w:t>
                  </w:r>
                </w:p>
              </w:tc>
              <w:tc>
                <w:tcPr>
                  <w:tcW w:w="982" w:type="dxa"/>
                  <w:tcMar/>
                </w:tcPr>
                <w:p w:rsidRPr="0016496C" w:rsidR="00315DDF" w:rsidP="002D7F9B" w:rsidRDefault="0027703D" w14:paraId="72A3D3EC" w14:textId="284AB821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CVM</w:t>
                  </w:r>
                </w:p>
              </w:tc>
              <w:tc>
                <w:tcPr>
                  <w:tcW w:w="1790" w:type="dxa"/>
                  <w:tcMar/>
                </w:tcPr>
                <w:p w:rsidRPr="0016496C" w:rsidR="00315DDF" w:rsidP="002D7F9B" w:rsidRDefault="0027703D" w14:paraId="0D0B940D" w14:textId="2B845A63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II.RAC/C</w:t>
                  </w:r>
                </w:p>
              </w:tc>
              <w:tc>
                <w:tcPr>
                  <w:tcW w:w="4804" w:type="dxa"/>
                  <w:tcMar/>
                </w:tcPr>
                <w:p w:rsidRPr="0016496C" w:rsidR="00315DDF" w:rsidP="002D7F9B" w:rsidRDefault="00C801D6" w14:paraId="0E27B00A" w14:textId="0F9F2AE3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Riešenie všeobecného trojuholníka pomocou sínusovej  a kosínusovej vety</w:t>
                  </w:r>
                </w:p>
              </w:tc>
            </w:tr>
            <w:tr w:rsidRPr="0016496C" w:rsidR="00C8324A" w:rsidTr="4C563021" w14:paraId="60061E4C" w14:textId="77777777">
              <w:tc>
                <w:tcPr>
                  <w:tcW w:w="1410" w:type="dxa"/>
                  <w:tcMar/>
                </w:tcPr>
                <w:p w:rsidRPr="00D0324A" w:rsidR="00C8324A" w:rsidP="00B6192D" w:rsidRDefault="00C801D6" w14:paraId="44EAFD9C" w14:textId="1D738FA0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03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13.01.2021</w:t>
                  </w:r>
                </w:p>
              </w:tc>
              <w:tc>
                <w:tcPr>
                  <w:tcW w:w="982" w:type="dxa"/>
                  <w:tcMar/>
                </w:tcPr>
                <w:p w:rsidRPr="0016496C" w:rsidR="00C8324A" w:rsidP="00C8324A" w:rsidRDefault="00C8324A" w14:paraId="4B94D5A5" w14:textId="1C1F4C62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CVM</w:t>
                  </w:r>
                </w:p>
              </w:tc>
              <w:tc>
                <w:tcPr>
                  <w:tcW w:w="1790" w:type="dxa"/>
                  <w:tcMar/>
                </w:tcPr>
                <w:p w:rsidRPr="0016496C" w:rsidR="00C8324A" w:rsidP="00C8324A" w:rsidRDefault="00C8324A" w14:paraId="3DEEC669" w14:textId="77C21E18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II.RAC/C</w:t>
                  </w:r>
                </w:p>
              </w:tc>
              <w:tc>
                <w:tcPr>
                  <w:tcW w:w="4804" w:type="dxa"/>
                  <w:tcMar/>
                </w:tcPr>
                <w:p w:rsidRPr="0016496C" w:rsidR="00C8324A" w:rsidP="00C8324A" w:rsidRDefault="00C801D6" w14:paraId="3656B9AB" w14:textId="001433DD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Odchýlka dvoch priamok</w:t>
                  </w:r>
                </w:p>
              </w:tc>
            </w:tr>
            <w:tr w:rsidRPr="0016496C" w:rsidR="00C8324A" w:rsidTr="4C563021" w14:paraId="45FB0818" w14:textId="77777777">
              <w:tc>
                <w:tcPr>
                  <w:tcW w:w="1410" w:type="dxa"/>
                  <w:tcMar/>
                </w:tcPr>
                <w:p w:rsidRPr="00D0324A" w:rsidR="00C8324A" w:rsidP="00C8324A" w:rsidRDefault="00754F57" w14:paraId="049F31CB" w14:textId="248D487F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03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27.01.2021</w:t>
                  </w:r>
                </w:p>
              </w:tc>
              <w:tc>
                <w:tcPr>
                  <w:tcW w:w="982" w:type="dxa"/>
                  <w:tcMar/>
                </w:tcPr>
                <w:p w:rsidRPr="0016496C" w:rsidR="00C8324A" w:rsidP="00C8324A" w:rsidRDefault="00C8324A" w14:paraId="53128261" w14:textId="328EA374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CVM</w:t>
                  </w:r>
                </w:p>
              </w:tc>
              <w:tc>
                <w:tcPr>
                  <w:tcW w:w="1790" w:type="dxa"/>
                  <w:tcMar/>
                </w:tcPr>
                <w:p w:rsidRPr="0016496C" w:rsidR="00C8324A" w:rsidP="00C8324A" w:rsidRDefault="00C8324A" w14:paraId="62486C05" w14:textId="25215D1B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II.RAC/C</w:t>
                  </w:r>
                </w:p>
              </w:tc>
              <w:tc>
                <w:tcPr>
                  <w:tcW w:w="4804" w:type="dxa"/>
                  <w:tcMar/>
                </w:tcPr>
                <w:p w:rsidRPr="0016496C" w:rsidR="00C8324A" w:rsidP="00C8324A" w:rsidRDefault="00754F57" w14:paraId="4101652C" w14:textId="00B17DC1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 kocky</w:t>
                  </w:r>
                </w:p>
              </w:tc>
            </w:tr>
            <w:tr w:rsidRPr="0016496C" w:rsidR="00C8324A" w:rsidTr="4C563021" w14:paraId="4B99056E" w14:textId="77777777">
              <w:tc>
                <w:tcPr>
                  <w:tcW w:w="1410" w:type="dxa"/>
                  <w:tcMar/>
                </w:tcPr>
                <w:p w:rsidRPr="00D0324A" w:rsidR="00C8324A" w:rsidP="00754F57" w:rsidRDefault="00754F57" w14:paraId="1299C43A" w14:textId="478C7107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03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27.01</w:t>
                  </w:r>
                  <w:r w:rsidRPr="00D0324A" w:rsidR="00C83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Pr="00D03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2" w:type="dxa"/>
                  <w:tcMar/>
                </w:tcPr>
                <w:p w:rsidRPr="0016496C" w:rsidR="00C8324A" w:rsidP="00C8324A" w:rsidRDefault="00C8324A" w14:paraId="4DDBEF00" w14:textId="00A36AD8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CVM</w:t>
                  </w:r>
                </w:p>
              </w:tc>
              <w:tc>
                <w:tcPr>
                  <w:tcW w:w="1790" w:type="dxa"/>
                  <w:tcMar/>
                </w:tcPr>
                <w:p w:rsidRPr="0016496C" w:rsidR="00C8324A" w:rsidP="00C8324A" w:rsidRDefault="00C8324A" w14:paraId="3461D779" w14:textId="18468C4E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II.RAC/C</w:t>
                  </w:r>
                </w:p>
              </w:tc>
              <w:tc>
                <w:tcPr>
                  <w:tcW w:w="4804" w:type="dxa"/>
                  <w:tcMar/>
                </w:tcPr>
                <w:p w:rsidRPr="0016496C" w:rsidR="00C8324A" w:rsidP="00C8324A" w:rsidRDefault="00754F57" w14:paraId="3CF2D8B6" w14:textId="34320BF6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 kocky</w:t>
                  </w:r>
                </w:p>
              </w:tc>
            </w:tr>
            <w:tr w:rsidRPr="0016496C" w:rsidR="00D0324A" w:rsidTr="4C563021" w14:paraId="0FB78278" w14:textId="77777777">
              <w:tc>
                <w:tcPr>
                  <w:tcW w:w="1410" w:type="dxa"/>
                  <w:tcMar/>
                </w:tcPr>
                <w:p w:rsidRPr="00D0324A" w:rsidR="00D0324A" w:rsidP="00C8324A" w:rsidRDefault="00D0324A" w14:paraId="1FC39945" w14:textId="1CC50FEE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03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10.02.2021</w:t>
                  </w:r>
                </w:p>
              </w:tc>
              <w:tc>
                <w:tcPr>
                  <w:tcW w:w="982" w:type="dxa"/>
                  <w:tcMar/>
                </w:tcPr>
                <w:p w:rsidRPr="0016496C" w:rsidR="00D0324A" w:rsidP="00C8324A" w:rsidRDefault="00D0324A" w14:paraId="0562CB0E" w14:textId="4C5EF34D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CVM</w:t>
                  </w:r>
                </w:p>
              </w:tc>
              <w:tc>
                <w:tcPr>
                  <w:tcW w:w="1790" w:type="dxa"/>
                  <w:tcMar/>
                </w:tcPr>
                <w:p w:rsidRPr="0016496C" w:rsidR="00D0324A" w:rsidP="00C8324A" w:rsidRDefault="00D0324A" w14:paraId="34CE0A41" w14:textId="18DF0D0B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II.RAC/C</w:t>
                  </w:r>
                </w:p>
              </w:tc>
              <w:tc>
                <w:tcPr>
                  <w:tcW w:w="4804" w:type="dxa"/>
                  <w:tcMar/>
                </w:tcPr>
                <w:p w:rsidRPr="0016496C" w:rsidR="00D0324A" w:rsidP="00C8324A" w:rsidRDefault="00D0324A" w14:paraId="62EBF3C5" w14:textId="792B0EA8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 kocky</w:t>
                  </w:r>
                </w:p>
              </w:tc>
            </w:tr>
            <w:tr w:rsidRPr="0016496C" w:rsidR="00D0324A" w:rsidTr="4C563021" w14:paraId="2A39D5EA" w14:textId="77777777">
              <w:trPr>
                <w:trHeight w:val="669"/>
              </w:trPr>
              <w:tc>
                <w:tcPr>
                  <w:tcW w:w="1410" w:type="dxa"/>
                  <w:tcMar/>
                </w:tcPr>
                <w:p w:rsidRPr="00D0324A" w:rsidR="00D0324A" w:rsidP="00C8324A" w:rsidRDefault="00D0324A" w14:paraId="5DFD3455" w14:textId="737F4AD9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10.02.2021</w:t>
                  </w:r>
                </w:p>
              </w:tc>
              <w:tc>
                <w:tcPr>
                  <w:tcW w:w="982" w:type="dxa"/>
                  <w:tcMar/>
                </w:tcPr>
                <w:p w:rsidRPr="0016496C" w:rsidR="00D0324A" w:rsidP="00C8324A" w:rsidRDefault="00D0324A" w14:paraId="55CD8E33" w14:textId="71A8B4B3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CVM</w:t>
                  </w:r>
                </w:p>
              </w:tc>
              <w:tc>
                <w:tcPr>
                  <w:tcW w:w="1790" w:type="dxa"/>
                  <w:tcMar/>
                </w:tcPr>
                <w:p w:rsidRPr="0016496C" w:rsidR="00D0324A" w:rsidP="00C8324A" w:rsidRDefault="00D0324A" w14:paraId="49D514E4" w14:textId="2AF437ED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II.RAC/C</w:t>
                  </w:r>
                </w:p>
              </w:tc>
              <w:tc>
                <w:tcPr>
                  <w:tcW w:w="4804" w:type="dxa"/>
                  <w:tcMar/>
                </w:tcPr>
                <w:p w:rsidRPr="0016496C" w:rsidR="00D0324A" w:rsidP="00E61770" w:rsidRDefault="00D0324A" w14:paraId="0E8F4AEB" w14:textId="7DEF4F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Objem a povrch </w:t>
                  </w:r>
                  <w:proofErr w:type="spellStart"/>
                  <w:r w:rsidRPr="00D03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n-bokého</w:t>
                  </w:r>
                  <w:proofErr w:type="spellEnd"/>
                  <w:r w:rsidRPr="00D03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hranola, kvádra a kocky</w:t>
                  </w:r>
                </w:p>
              </w:tc>
            </w:tr>
            <w:tr w:rsidRPr="0016496C" w:rsidR="00D0324A" w:rsidTr="4C563021" w14:paraId="6C3CEBD9" w14:textId="77777777">
              <w:trPr>
                <w:trHeight w:val="613"/>
              </w:trPr>
              <w:tc>
                <w:tcPr>
                  <w:tcW w:w="1410" w:type="dxa"/>
                  <w:tcMar/>
                </w:tcPr>
                <w:p w:rsidRPr="00D0324A" w:rsidR="00D0324A" w:rsidP="00553E9A" w:rsidRDefault="00D0324A" w14:paraId="526BA040" w14:textId="75675067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24.02.2021</w:t>
                  </w:r>
                </w:p>
              </w:tc>
              <w:tc>
                <w:tcPr>
                  <w:tcW w:w="982" w:type="dxa"/>
                  <w:tcMar/>
                </w:tcPr>
                <w:p w:rsidRPr="0016496C" w:rsidR="00D0324A" w:rsidP="00553E9A" w:rsidRDefault="00D0324A" w14:paraId="05EF864E" w14:textId="70292E29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CVM</w:t>
                  </w:r>
                </w:p>
              </w:tc>
              <w:tc>
                <w:tcPr>
                  <w:tcW w:w="1790" w:type="dxa"/>
                  <w:tcMar/>
                </w:tcPr>
                <w:p w:rsidRPr="0016496C" w:rsidR="00D0324A" w:rsidP="00553E9A" w:rsidRDefault="00D0324A" w14:paraId="510003A6" w14:textId="7815DBDA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II.RAC/C</w:t>
                  </w:r>
                </w:p>
              </w:tc>
              <w:tc>
                <w:tcPr>
                  <w:tcW w:w="4804" w:type="dxa"/>
                  <w:tcMar/>
                </w:tcPr>
                <w:p w:rsidRPr="0016496C" w:rsidR="00D0324A" w:rsidP="00E61770" w:rsidRDefault="00D0324A" w14:paraId="0898E2AE" w14:textId="60C088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Objem a povrch </w:t>
                  </w:r>
                  <w:proofErr w:type="spellStart"/>
                  <w:r w:rsidRPr="00D03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n-bokého</w:t>
                  </w:r>
                  <w:proofErr w:type="spellEnd"/>
                  <w:r w:rsidRPr="00D03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hranola, kvádra a kocky</w:t>
                  </w:r>
                </w:p>
              </w:tc>
            </w:tr>
            <w:tr w:rsidRPr="0016496C" w:rsidR="00D0324A" w:rsidTr="4C563021" w14:paraId="2E7BABF1" w14:textId="77777777">
              <w:tc>
                <w:tcPr>
                  <w:tcW w:w="1410" w:type="dxa"/>
                  <w:tcMar/>
                </w:tcPr>
                <w:p w:rsidRPr="00D0324A" w:rsidR="00D0324A" w:rsidP="00553E9A" w:rsidRDefault="00D0324A" w14:paraId="74219593" w14:textId="17847D13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24.02.2021</w:t>
                  </w:r>
                </w:p>
              </w:tc>
              <w:tc>
                <w:tcPr>
                  <w:tcW w:w="982" w:type="dxa"/>
                  <w:tcMar/>
                </w:tcPr>
                <w:p w:rsidRPr="0016496C" w:rsidR="00D0324A" w:rsidP="00553E9A" w:rsidRDefault="00D0324A" w14:paraId="47742C20" w14:textId="76DCD3E7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CVM</w:t>
                  </w:r>
                </w:p>
              </w:tc>
              <w:tc>
                <w:tcPr>
                  <w:tcW w:w="1790" w:type="dxa"/>
                  <w:tcMar/>
                </w:tcPr>
                <w:p w:rsidRPr="0016496C" w:rsidR="00D0324A" w:rsidP="00553E9A" w:rsidRDefault="00D0324A" w14:paraId="4ECDAE0D" w14:textId="31805EAC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II.RAC/C</w:t>
                  </w:r>
                </w:p>
              </w:tc>
              <w:tc>
                <w:tcPr>
                  <w:tcW w:w="4804" w:type="dxa"/>
                  <w:tcMar/>
                </w:tcPr>
                <w:p w:rsidRPr="00594930" w:rsidR="00D0324A" w:rsidP="00553E9A" w:rsidRDefault="00594930" w14:paraId="439B0E2D" w14:textId="3512D8A6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Objem a povrch valca a kužeľa</w:t>
                  </w:r>
                </w:p>
              </w:tc>
            </w:tr>
            <w:tr w:rsidRPr="0016496C" w:rsidR="00E61770" w:rsidTr="4C563021" w14:paraId="2DE2FA87" w14:textId="77777777">
              <w:tc>
                <w:tcPr>
                  <w:tcW w:w="1410" w:type="dxa"/>
                  <w:tcMar/>
                </w:tcPr>
                <w:p w:rsidRPr="0016496C" w:rsidR="00E61770" w:rsidP="00553E9A" w:rsidRDefault="00E61770" w14:paraId="4370E318" w14:textId="23955225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10.03</w:t>
                  </w:r>
                  <w:r w:rsidRPr="00D03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982" w:type="dxa"/>
                  <w:tcMar/>
                </w:tcPr>
                <w:p w:rsidRPr="0016496C" w:rsidR="00E61770" w:rsidP="00553E9A" w:rsidRDefault="00E61770" w14:paraId="5CC4F804" w14:textId="4BB5AFBA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CVM</w:t>
                  </w:r>
                </w:p>
              </w:tc>
              <w:tc>
                <w:tcPr>
                  <w:tcW w:w="1790" w:type="dxa"/>
                  <w:tcMar/>
                </w:tcPr>
                <w:p w:rsidRPr="0016496C" w:rsidR="00E61770" w:rsidP="00553E9A" w:rsidRDefault="00E61770" w14:paraId="0B6BABAA" w14:textId="1423607E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II.RAC/C</w:t>
                  </w:r>
                </w:p>
              </w:tc>
              <w:tc>
                <w:tcPr>
                  <w:tcW w:w="4804" w:type="dxa"/>
                  <w:tcMar/>
                </w:tcPr>
                <w:p w:rsidRPr="0016496C" w:rsidR="00E61770" w:rsidP="00553E9A" w:rsidRDefault="00E61770" w14:paraId="3CA5560D" w14:textId="49234190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94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Objem a povrch valca a kužeľa</w:t>
                  </w:r>
                </w:p>
              </w:tc>
            </w:tr>
            <w:tr w:rsidRPr="0016496C" w:rsidR="00E61770" w:rsidTr="4C563021" w14:paraId="24C6B2B8" w14:textId="77777777">
              <w:tc>
                <w:tcPr>
                  <w:tcW w:w="1410" w:type="dxa"/>
                  <w:tcMar/>
                </w:tcPr>
                <w:p w:rsidRPr="0016496C" w:rsidR="00E61770" w:rsidP="00553E9A" w:rsidRDefault="00E61770" w14:paraId="3AFBD81A" w14:textId="2101F88A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10.03</w:t>
                  </w:r>
                  <w:r w:rsidRPr="00D03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982" w:type="dxa"/>
                  <w:tcMar/>
                </w:tcPr>
                <w:p w:rsidRPr="0016496C" w:rsidR="00E61770" w:rsidP="00553E9A" w:rsidRDefault="00E61770" w14:paraId="6A9E297F" w14:textId="28FEB7FE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CVM</w:t>
                  </w:r>
                </w:p>
              </w:tc>
              <w:tc>
                <w:tcPr>
                  <w:tcW w:w="1790" w:type="dxa"/>
                  <w:tcMar/>
                </w:tcPr>
                <w:p w:rsidRPr="0016496C" w:rsidR="00E61770" w:rsidP="00553E9A" w:rsidRDefault="00E61770" w14:paraId="50AAD4FD" w14:textId="4EE56650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II.RAC/C</w:t>
                  </w:r>
                </w:p>
              </w:tc>
              <w:tc>
                <w:tcPr>
                  <w:tcW w:w="4804" w:type="dxa"/>
                  <w:tcMar/>
                </w:tcPr>
                <w:p w:rsidRPr="0016496C" w:rsidR="00E61770" w:rsidP="00553E9A" w:rsidRDefault="00E61770" w14:paraId="44B9BE4F" w14:textId="01E82FCE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Objem a povrch ihlana</w:t>
                  </w:r>
                  <w:r w:rsidRPr="0016496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Pr="0016496C" w:rsidR="00E61770" w:rsidTr="4C563021" w14:paraId="0D088BFD" w14:textId="77777777">
              <w:tc>
                <w:tcPr>
                  <w:tcW w:w="1410" w:type="dxa"/>
                  <w:tcMar/>
                </w:tcPr>
                <w:p w:rsidRPr="0016496C" w:rsidR="00E61770" w:rsidP="00E61770" w:rsidRDefault="00E61770" w14:paraId="6D943E10" w14:textId="5364CF4A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03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982" w:type="dxa"/>
                  <w:tcMar/>
                </w:tcPr>
                <w:p w:rsidRPr="0016496C" w:rsidR="00E61770" w:rsidP="00553E9A" w:rsidRDefault="00E61770" w14:paraId="6B1DD83B" w14:textId="7F52E068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CVM</w:t>
                  </w:r>
                </w:p>
              </w:tc>
              <w:tc>
                <w:tcPr>
                  <w:tcW w:w="1790" w:type="dxa"/>
                  <w:tcMar/>
                </w:tcPr>
                <w:p w:rsidRPr="0016496C" w:rsidR="00E61770" w:rsidP="00553E9A" w:rsidRDefault="00E61770" w14:paraId="72FD4957" w14:textId="2977FC47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II.RAC/C</w:t>
                  </w:r>
                </w:p>
              </w:tc>
              <w:tc>
                <w:tcPr>
                  <w:tcW w:w="4804" w:type="dxa"/>
                  <w:tcMar/>
                </w:tcPr>
                <w:p w:rsidRPr="0016496C" w:rsidR="00E61770" w:rsidP="00553E9A" w:rsidRDefault="00E61770" w14:paraId="79F37CD2" w14:textId="2F1AB2E1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Objem a povrch ihlana</w:t>
                  </w:r>
                  <w:r w:rsidRPr="0016496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61770" w:rsidTr="4C563021" w14:paraId="52177B68" w14:textId="77777777">
              <w:tc>
                <w:tcPr>
                  <w:tcW w:w="1410" w:type="dxa"/>
                  <w:tcMar/>
                </w:tcPr>
                <w:p w:rsidRPr="00BA4A54" w:rsidR="00E61770" w:rsidP="00553E9A" w:rsidRDefault="00E61770" w14:paraId="09C21FAB" w14:textId="3829D5B1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24.03</w:t>
                  </w:r>
                  <w:r w:rsidRPr="00D03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982" w:type="dxa"/>
                  <w:tcMar/>
                </w:tcPr>
                <w:p w:rsidR="00E61770" w:rsidP="00553E9A" w:rsidRDefault="00E61770" w14:paraId="7745AAE6" w14:textId="6FB6A498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CVM</w:t>
                  </w:r>
                </w:p>
              </w:tc>
              <w:tc>
                <w:tcPr>
                  <w:tcW w:w="1790" w:type="dxa"/>
                  <w:tcMar/>
                </w:tcPr>
                <w:p w:rsidR="00E61770" w:rsidP="00553E9A" w:rsidRDefault="00E61770" w14:paraId="46BA3A35" w14:textId="4CD5405F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</w:rPr>
                  </w:pPr>
                  <w:r w:rsidRPr="00164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II.RAC/C</w:t>
                  </w:r>
                </w:p>
              </w:tc>
              <w:tc>
                <w:tcPr>
                  <w:tcW w:w="4804" w:type="dxa"/>
                  <w:tcMar/>
                </w:tcPr>
                <w:p w:rsidR="00E61770" w:rsidP="00553E9A" w:rsidRDefault="00E61770" w14:paraId="7157D872" w14:textId="36F2067A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Objem a povrch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zrezaného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ihlana</w:t>
                  </w:r>
                  <w:r w:rsidRPr="0016496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Pr="00E442AB" w:rsidR="00315DDF" w:rsidP="002D7F9B" w:rsidRDefault="00315DDF" w14:paraId="2946DB82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Pr="00203036" w:rsidR="00CF35D8" w:rsidTr="4C563021" w14:paraId="5997CC1D" w14:textId="77777777">
        <w:trPr>
          <w:trHeight w:val="50"/>
        </w:trPr>
        <w:tc>
          <w:tcPr>
            <w:tcW w:w="9212" w:type="dxa"/>
            <w:gridSpan w:val="2"/>
            <w:tcMar/>
          </w:tcPr>
          <w:p w:rsidR="00E61770" w:rsidP="00F13088" w:rsidRDefault="00E61770" w14:paraId="110FFD37" w14:textId="77777777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C05D7" w:rsidTr="4C563021" w14:paraId="197E80D2" w14:textId="77777777">
        <w:tc>
          <w:tcPr>
            <w:tcW w:w="4077" w:type="dxa"/>
            <w:tcMar/>
          </w:tcPr>
          <w:p w:rsidR="005322A0" w:rsidP="005C19C3" w:rsidRDefault="004C05D7" w14:paraId="325A8ACB" w14:textId="29F4D555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35F0DFD">
              <w:rPr>
                <w:rFonts w:ascii="Times New Roman" w:hAnsi="Times New Roman" w:cs="Times New Roman"/>
              </w:rPr>
              <w:t>Vypracoval</w:t>
            </w:r>
            <w:r w:rsidRPr="035F0DFD" w:rsidR="35F49528">
              <w:rPr>
                <w:rFonts w:ascii="Times New Roman" w:hAnsi="Times New Roman" w:cs="Times New Roman"/>
              </w:rPr>
              <w:t>a</w:t>
            </w:r>
            <w:r w:rsidRPr="035F0DFD">
              <w:rPr>
                <w:rFonts w:ascii="Times New Roman" w:hAnsi="Times New Roman" w:cs="Times New Roman"/>
              </w:rPr>
              <w:t xml:space="preserve"> (meno</w:t>
            </w:r>
            <w:r w:rsidRPr="035F0DFD" w:rsidR="00A71E3A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  <w:tcMar/>
          </w:tcPr>
          <w:p w:rsidR="005322A0" w:rsidP="006E50AC" w:rsidRDefault="001409E9" w14:paraId="01C851BB" w14:textId="34F7C4D7">
            <w:pPr>
              <w:tabs>
                <w:tab w:val="left" w:pos="1114"/>
              </w:tabs>
              <w:spacing w:after="120"/>
            </w:pPr>
            <w:r w:rsidR="001409E9">
              <w:rPr/>
              <w:t>PaedDr. Jana Vargová</w:t>
            </w:r>
            <w:r w:rsidR="004E08A0">
              <w:rPr/>
              <w:t xml:space="preserve">,  </w:t>
            </w:r>
            <w:r w:rsidR="276EEA0A">
              <w:rPr/>
              <w:t>3</w:t>
            </w:r>
            <w:r w:rsidR="004E08A0">
              <w:rPr/>
              <w:t>1.3</w:t>
            </w:r>
            <w:r w:rsidR="001D4190">
              <w:rPr/>
              <w:t>.2021</w:t>
            </w:r>
          </w:p>
        </w:tc>
      </w:tr>
      <w:tr w:rsidR="004C05D7" w:rsidTr="4C563021" w14:paraId="1960D3EA" w14:textId="77777777">
        <w:tc>
          <w:tcPr>
            <w:tcW w:w="4077" w:type="dxa"/>
            <w:tcMar/>
          </w:tcPr>
          <w:p w:rsidR="005322A0" w:rsidP="005C19C3" w:rsidRDefault="00A71E3A" w14:paraId="2AC09F09" w14:textId="77777777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  <w:tcMar/>
          </w:tcPr>
          <w:p w:rsidR="005322A0" w:rsidP="005C19C3" w:rsidRDefault="005322A0" w14:paraId="1F72F646" w14:textId="77777777">
            <w:pPr>
              <w:tabs>
                <w:tab w:val="left" w:pos="1114"/>
              </w:tabs>
              <w:spacing w:after="120"/>
            </w:pPr>
          </w:p>
        </w:tc>
      </w:tr>
      <w:tr w:rsidR="004C05D7" w:rsidTr="4C563021" w14:paraId="32777293" w14:textId="77777777">
        <w:tc>
          <w:tcPr>
            <w:tcW w:w="4077" w:type="dxa"/>
            <w:tcMar/>
          </w:tcPr>
          <w:p w:rsidR="005322A0" w:rsidP="005C19C3" w:rsidRDefault="00A71E3A" w14:paraId="40E19D25" w14:textId="66E4F225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35F0DFD">
              <w:rPr>
                <w:rFonts w:ascii="Times New Roman" w:hAnsi="Times New Roman" w:cs="Times New Roman"/>
              </w:rPr>
              <w:t>Schválil</w:t>
            </w:r>
            <w:r w:rsidRPr="035F0DFD" w:rsidR="5E3613E8">
              <w:rPr>
                <w:rFonts w:ascii="Times New Roman" w:hAnsi="Times New Roman" w:cs="Times New Roman"/>
              </w:rPr>
              <w:t>a</w:t>
            </w:r>
            <w:r w:rsidRPr="035F0DFD">
              <w:rPr>
                <w:rFonts w:ascii="Times New Roman" w:hAnsi="Times New Roman" w:cs="Times New Roman"/>
              </w:rPr>
              <w:t xml:space="preserve"> (meno, priezvisko, dátum)</w:t>
            </w:r>
          </w:p>
        </w:tc>
        <w:tc>
          <w:tcPr>
            <w:tcW w:w="5135" w:type="dxa"/>
            <w:tcMar/>
          </w:tcPr>
          <w:p w:rsidRPr="00E442AB" w:rsidR="005322A0" w:rsidP="005C19C3" w:rsidRDefault="00520FB3" w14:paraId="6FE7A59D" w14:textId="673238DB">
            <w:pPr>
              <w:tabs>
                <w:tab w:val="left" w:pos="1114"/>
              </w:tabs>
              <w:spacing w:after="120"/>
              <w:rPr>
                <w:color w:val="FF0000"/>
              </w:rPr>
            </w:pPr>
            <w:r w:rsidR="00520FB3">
              <w:rPr/>
              <w:t xml:space="preserve">Ing. Dagmar </w:t>
            </w:r>
            <w:r w:rsidR="00520FB3">
              <w:rPr/>
              <w:t>Vašová</w:t>
            </w:r>
            <w:r w:rsidR="004E08A0">
              <w:rPr/>
              <w:t xml:space="preserve">, </w:t>
            </w:r>
            <w:r w:rsidR="553B7CF6">
              <w:rPr/>
              <w:t>3</w:t>
            </w:r>
            <w:r w:rsidR="004E08A0">
              <w:rPr/>
              <w:t>1.3</w:t>
            </w:r>
            <w:r w:rsidR="001D4190">
              <w:rPr/>
              <w:t>.2021</w:t>
            </w:r>
          </w:p>
        </w:tc>
      </w:tr>
      <w:tr w:rsidR="004C05D7" w:rsidTr="4C563021" w14:paraId="61AE73A6" w14:textId="77777777">
        <w:tc>
          <w:tcPr>
            <w:tcW w:w="4077" w:type="dxa"/>
            <w:tcMar/>
          </w:tcPr>
          <w:p w:rsidR="005322A0" w:rsidP="005C19C3" w:rsidRDefault="00A71E3A" w14:paraId="36FB1F22" w14:textId="77777777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  <w:tcMar/>
          </w:tcPr>
          <w:p w:rsidR="005322A0" w:rsidP="005C19C3" w:rsidRDefault="005322A0" w14:paraId="08CE6F91" w14:textId="77777777">
            <w:pPr>
              <w:tabs>
                <w:tab w:val="left" w:pos="1114"/>
              </w:tabs>
              <w:spacing w:after="120"/>
            </w:pPr>
          </w:p>
        </w:tc>
      </w:tr>
    </w:tbl>
    <w:p w:rsidRPr="005C19C3" w:rsidR="0055263C" w:rsidP="0055263C" w:rsidRDefault="0055263C" w14:paraId="44E871BC" w14:textId="77777777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Pr="005C19C3" w:rsidR="0055263C" w:rsidSect="00875A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9A" w:rsidP="00CF35D8" w:rsidRDefault="006A2D9A" w14:paraId="738610EB" w14:textId="77777777">
      <w:pPr>
        <w:spacing w:after="0" w:line="240" w:lineRule="auto"/>
      </w:pPr>
      <w:r>
        <w:separator/>
      </w:r>
    </w:p>
  </w:endnote>
  <w:endnote w:type="continuationSeparator" w:id="0">
    <w:p w:rsidR="006A2D9A" w:rsidP="00CF35D8" w:rsidRDefault="006A2D9A" w14:paraId="637805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F8" w:rsidRDefault="00DF0FF8" w14:paraId="463F29E8" w14:textId="7777777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 w14:paraId="407CE2FB" w14:textId="77777777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E61770">
          <w:rPr>
            <w:noProof/>
          </w:rPr>
          <w:t>1</w:t>
        </w:r>
        <w:r>
          <w:fldChar w:fldCharType="end"/>
        </w:r>
      </w:p>
    </w:sdtContent>
  </w:sdt>
  <w:p w:rsidR="00FA308E" w:rsidRDefault="00FA308E" w14:paraId="144A5D23" w14:textId="7777777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F8" w:rsidRDefault="00DF0FF8" w14:paraId="61829076" w14:textId="7777777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9A" w:rsidP="00CF35D8" w:rsidRDefault="006A2D9A" w14:paraId="3B7B4B86" w14:textId="77777777">
      <w:pPr>
        <w:spacing w:after="0" w:line="240" w:lineRule="auto"/>
      </w:pPr>
      <w:r>
        <w:separator/>
      </w:r>
    </w:p>
  </w:footnote>
  <w:footnote w:type="continuationSeparator" w:id="0">
    <w:p w:rsidR="006A2D9A" w:rsidP="00CF35D8" w:rsidRDefault="006A2D9A" w14:paraId="3A0FF5F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F8" w:rsidRDefault="00DF0FF8" w14:paraId="2BA226A1" w14:textId="7777777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F8" w:rsidRDefault="00DF0FF8" w14:paraId="5630AD66" w14:textId="7777777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F8" w:rsidRDefault="00DF0FF8" w14:paraId="17AD93B2" w14:textId="7777777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57D3"/>
    <w:multiLevelType w:val="hybridMultilevel"/>
    <w:tmpl w:val="DF50AD18"/>
    <w:lvl w:ilvl="0" w:tplc="4632702C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5C48"/>
    <w:multiLevelType w:val="multilevel"/>
    <w:tmpl w:val="1FD6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11C029E5"/>
    <w:multiLevelType w:val="hybridMultilevel"/>
    <w:tmpl w:val="BD8E7D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0A9E"/>
    <w:multiLevelType w:val="hybridMultilevel"/>
    <w:tmpl w:val="BD8E7D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E52B6"/>
    <w:multiLevelType w:val="hybridMultilevel"/>
    <w:tmpl w:val="BD8E7D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C2506"/>
    <w:multiLevelType w:val="hybridMultilevel"/>
    <w:tmpl w:val="BA225D88"/>
    <w:lvl w:ilvl="0" w:tplc="BDE6BC72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70B15"/>
    <w:multiLevelType w:val="hybridMultilevel"/>
    <w:tmpl w:val="BA225D88"/>
    <w:lvl w:ilvl="0" w:tplc="BDE6BC72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23D60"/>
    <w:multiLevelType w:val="hybridMultilevel"/>
    <w:tmpl w:val="BA225D88"/>
    <w:lvl w:ilvl="0" w:tplc="BDE6BC72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C558F"/>
    <w:multiLevelType w:val="hybridMultilevel"/>
    <w:tmpl w:val="DF50AD18"/>
    <w:lvl w:ilvl="0" w:tplc="4632702C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E2B7E"/>
    <w:multiLevelType w:val="hybridMultilevel"/>
    <w:tmpl w:val="BD8E7D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C44EF"/>
    <w:multiLevelType w:val="hybridMultilevel"/>
    <w:tmpl w:val="EEDAAF5A"/>
    <w:lvl w:ilvl="0" w:tplc="DEEA649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7942DDE"/>
    <w:multiLevelType w:val="hybridMultilevel"/>
    <w:tmpl w:val="BA225D88"/>
    <w:lvl w:ilvl="0" w:tplc="BDE6BC72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71F8F"/>
    <w:multiLevelType w:val="hybridMultilevel"/>
    <w:tmpl w:val="BD8E7D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77137"/>
    <w:multiLevelType w:val="hybridMultilevel"/>
    <w:tmpl w:val="BD8E7D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7574D"/>
    <w:multiLevelType w:val="hybridMultilevel"/>
    <w:tmpl w:val="ED381254"/>
    <w:lvl w:ilvl="0" w:tplc="DEEA649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03E013F"/>
    <w:multiLevelType w:val="hybridMultilevel"/>
    <w:tmpl w:val="BD8E7D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275C9"/>
    <w:multiLevelType w:val="hybridMultilevel"/>
    <w:tmpl w:val="BD8E7D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A0BB4"/>
    <w:multiLevelType w:val="hybridMultilevel"/>
    <w:tmpl w:val="BA225D88"/>
    <w:lvl w:ilvl="0" w:tplc="BDE6BC72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19"/>
  </w:num>
  <w:num w:numId="5">
    <w:abstractNumId w:val="15"/>
  </w:num>
  <w:num w:numId="6">
    <w:abstractNumId w:val="7"/>
  </w:num>
  <w:num w:numId="7">
    <w:abstractNumId w:val="2"/>
  </w:num>
  <w:num w:numId="8">
    <w:abstractNumId w:val="16"/>
  </w:num>
  <w:num w:numId="9">
    <w:abstractNumId w:val="11"/>
  </w:num>
  <w:num w:numId="10">
    <w:abstractNumId w:val="1"/>
  </w:num>
  <w:num w:numId="11">
    <w:abstractNumId w:val="9"/>
  </w:num>
  <w:num w:numId="12">
    <w:abstractNumId w:val="8"/>
  </w:num>
  <w:num w:numId="13">
    <w:abstractNumId w:val="6"/>
  </w:num>
  <w:num w:numId="14">
    <w:abstractNumId w:val="22"/>
  </w:num>
  <w:num w:numId="15">
    <w:abstractNumId w:val="12"/>
  </w:num>
  <w:num w:numId="16">
    <w:abstractNumId w:val="5"/>
  </w:num>
  <w:num w:numId="17">
    <w:abstractNumId w:val="4"/>
  </w:num>
  <w:num w:numId="18">
    <w:abstractNumId w:val="21"/>
  </w:num>
  <w:num w:numId="19">
    <w:abstractNumId w:val="10"/>
  </w:num>
  <w:num w:numId="20">
    <w:abstractNumId w:val="13"/>
  </w:num>
  <w:num w:numId="21">
    <w:abstractNumId w:val="3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trackRevisions w:val="false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25A2"/>
    <w:rsid w:val="00012FA6"/>
    <w:rsid w:val="00040AFD"/>
    <w:rsid w:val="00053B89"/>
    <w:rsid w:val="00055CCA"/>
    <w:rsid w:val="00055CDB"/>
    <w:rsid w:val="0009648A"/>
    <w:rsid w:val="000A2060"/>
    <w:rsid w:val="000E6FBF"/>
    <w:rsid w:val="000F127B"/>
    <w:rsid w:val="0011687E"/>
    <w:rsid w:val="00117A87"/>
    <w:rsid w:val="00123C12"/>
    <w:rsid w:val="00127027"/>
    <w:rsid w:val="001409E9"/>
    <w:rsid w:val="001573E9"/>
    <w:rsid w:val="00163A3E"/>
    <w:rsid w:val="0016496C"/>
    <w:rsid w:val="00180141"/>
    <w:rsid w:val="00185E0B"/>
    <w:rsid w:val="0019565D"/>
    <w:rsid w:val="001A5EA2"/>
    <w:rsid w:val="001C642F"/>
    <w:rsid w:val="001C7453"/>
    <w:rsid w:val="001D4190"/>
    <w:rsid w:val="001F6FD8"/>
    <w:rsid w:val="00203036"/>
    <w:rsid w:val="00225CD9"/>
    <w:rsid w:val="002468E1"/>
    <w:rsid w:val="002529B9"/>
    <w:rsid w:val="002658B3"/>
    <w:rsid w:val="0027703D"/>
    <w:rsid w:val="00293B12"/>
    <w:rsid w:val="002A1097"/>
    <w:rsid w:val="002A3AAA"/>
    <w:rsid w:val="002D7F9B"/>
    <w:rsid w:val="002D7FC6"/>
    <w:rsid w:val="002E3F1A"/>
    <w:rsid w:val="002E7AA2"/>
    <w:rsid w:val="00315DDF"/>
    <w:rsid w:val="003212AD"/>
    <w:rsid w:val="00321DF2"/>
    <w:rsid w:val="0032670C"/>
    <w:rsid w:val="00341C7F"/>
    <w:rsid w:val="003A44C8"/>
    <w:rsid w:val="003B1380"/>
    <w:rsid w:val="003D1C1C"/>
    <w:rsid w:val="003D44F3"/>
    <w:rsid w:val="003F64DD"/>
    <w:rsid w:val="00411C84"/>
    <w:rsid w:val="00446402"/>
    <w:rsid w:val="00446EB1"/>
    <w:rsid w:val="00463EC0"/>
    <w:rsid w:val="00493B65"/>
    <w:rsid w:val="004A62EB"/>
    <w:rsid w:val="004A6B74"/>
    <w:rsid w:val="004C05D7"/>
    <w:rsid w:val="004C0B5B"/>
    <w:rsid w:val="004C4505"/>
    <w:rsid w:val="004E08A0"/>
    <w:rsid w:val="004F6489"/>
    <w:rsid w:val="0050140C"/>
    <w:rsid w:val="00505C76"/>
    <w:rsid w:val="00514FA1"/>
    <w:rsid w:val="00520FB3"/>
    <w:rsid w:val="00522F2C"/>
    <w:rsid w:val="005322A0"/>
    <w:rsid w:val="005361EC"/>
    <w:rsid w:val="0053788F"/>
    <w:rsid w:val="00547A11"/>
    <w:rsid w:val="0055263C"/>
    <w:rsid w:val="0055351A"/>
    <w:rsid w:val="00553E9A"/>
    <w:rsid w:val="00566640"/>
    <w:rsid w:val="00583AF0"/>
    <w:rsid w:val="0058409B"/>
    <w:rsid w:val="0058713F"/>
    <w:rsid w:val="005871B1"/>
    <w:rsid w:val="00587681"/>
    <w:rsid w:val="00592C0B"/>
    <w:rsid w:val="00594930"/>
    <w:rsid w:val="005C19C3"/>
    <w:rsid w:val="005C4DD4"/>
    <w:rsid w:val="005D23FC"/>
    <w:rsid w:val="005D6536"/>
    <w:rsid w:val="005E3719"/>
    <w:rsid w:val="005E4E88"/>
    <w:rsid w:val="006035C2"/>
    <w:rsid w:val="006377DA"/>
    <w:rsid w:val="006459EE"/>
    <w:rsid w:val="00660F0A"/>
    <w:rsid w:val="0068544D"/>
    <w:rsid w:val="006A152A"/>
    <w:rsid w:val="006A2D9A"/>
    <w:rsid w:val="006A58DB"/>
    <w:rsid w:val="006B6CBE"/>
    <w:rsid w:val="006E50AC"/>
    <w:rsid w:val="006E77C5"/>
    <w:rsid w:val="00705B10"/>
    <w:rsid w:val="00747374"/>
    <w:rsid w:val="00754F57"/>
    <w:rsid w:val="00775EA9"/>
    <w:rsid w:val="007A5170"/>
    <w:rsid w:val="007B6021"/>
    <w:rsid w:val="007B618D"/>
    <w:rsid w:val="007D1981"/>
    <w:rsid w:val="007E4ED1"/>
    <w:rsid w:val="00806FA5"/>
    <w:rsid w:val="00845CA0"/>
    <w:rsid w:val="008721DB"/>
    <w:rsid w:val="00875A42"/>
    <w:rsid w:val="00886ECD"/>
    <w:rsid w:val="008C3B1D"/>
    <w:rsid w:val="008C3C41"/>
    <w:rsid w:val="008D6E89"/>
    <w:rsid w:val="008E3B0B"/>
    <w:rsid w:val="00932DD0"/>
    <w:rsid w:val="0093652F"/>
    <w:rsid w:val="009D103A"/>
    <w:rsid w:val="009D492A"/>
    <w:rsid w:val="009D59DC"/>
    <w:rsid w:val="009F4E8D"/>
    <w:rsid w:val="00A62E57"/>
    <w:rsid w:val="00A71E3A"/>
    <w:rsid w:val="00A72355"/>
    <w:rsid w:val="00AB111C"/>
    <w:rsid w:val="00AB6211"/>
    <w:rsid w:val="00AD0BE0"/>
    <w:rsid w:val="00AE7EE4"/>
    <w:rsid w:val="00B12A69"/>
    <w:rsid w:val="00B1374A"/>
    <w:rsid w:val="00B1753F"/>
    <w:rsid w:val="00B41A8A"/>
    <w:rsid w:val="00B440DB"/>
    <w:rsid w:val="00B6192D"/>
    <w:rsid w:val="00B61F35"/>
    <w:rsid w:val="00B746B5"/>
    <w:rsid w:val="00B83C25"/>
    <w:rsid w:val="00BA4A54"/>
    <w:rsid w:val="00BB3371"/>
    <w:rsid w:val="00BB5601"/>
    <w:rsid w:val="00BC118A"/>
    <w:rsid w:val="00BC4F1C"/>
    <w:rsid w:val="00BF2726"/>
    <w:rsid w:val="00BF2F35"/>
    <w:rsid w:val="00BF4792"/>
    <w:rsid w:val="00C0107F"/>
    <w:rsid w:val="00C065E1"/>
    <w:rsid w:val="00C146B4"/>
    <w:rsid w:val="00C32EA8"/>
    <w:rsid w:val="00C657B8"/>
    <w:rsid w:val="00C7454F"/>
    <w:rsid w:val="00C76F25"/>
    <w:rsid w:val="00C801D6"/>
    <w:rsid w:val="00C8324A"/>
    <w:rsid w:val="00C8337A"/>
    <w:rsid w:val="00CD3DE7"/>
    <w:rsid w:val="00CD7D64"/>
    <w:rsid w:val="00CE5A64"/>
    <w:rsid w:val="00CF35D8"/>
    <w:rsid w:val="00D0324A"/>
    <w:rsid w:val="00D37CE5"/>
    <w:rsid w:val="00D44706"/>
    <w:rsid w:val="00D5619C"/>
    <w:rsid w:val="00D56224"/>
    <w:rsid w:val="00D70B8C"/>
    <w:rsid w:val="00D77C0A"/>
    <w:rsid w:val="00DA6ABC"/>
    <w:rsid w:val="00DB7498"/>
    <w:rsid w:val="00DB76BB"/>
    <w:rsid w:val="00DD5CB0"/>
    <w:rsid w:val="00DD6C11"/>
    <w:rsid w:val="00DF0FF8"/>
    <w:rsid w:val="00E123E1"/>
    <w:rsid w:val="00E442AB"/>
    <w:rsid w:val="00E4756F"/>
    <w:rsid w:val="00E5266A"/>
    <w:rsid w:val="00E54ABD"/>
    <w:rsid w:val="00E57F8F"/>
    <w:rsid w:val="00E61770"/>
    <w:rsid w:val="00E61C63"/>
    <w:rsid w:val="00E67DFA"/>
    <w:rsid w:val="00EC5730"/>
    <w:rsid w:val="00ED7D0C"/>
    <w:rsid w:val="00EE6089"/>
    <w:rsid w:val="00F07581"/>
    <w:rsid w:val="00F13088"/>
    <w:rsid w:val="00F308A0"/>
    <w:rsid w:val="00F4250A"/>
    <w:rsid w:val="00F53FDD"/>
    <w:rsid w:val="00F61779"/>
    <w:rsid w:val="00F9106A"/>
    <w:rsid w:val="00FA308E"/>
    <w:rsid w:val="00FA597D"/>
    <w:rsid w:val="00FD2DAD"/>
    <w:rsid w:val="00FE050F"/>
    <w:rsid w:val="00FE3837"/>
    <w:rsid w:val="01593E35"/>
    <w:rsid w:val="035F0DFD"/>
    <w:rsid w:val="276EEA0A"/>
    <w:rsid w:val="35F49528"/>
    <w:rsid w:val="4C563021"/>
    <w:rsid w:val="53AAF7D9"/>
    <w:rsid w:val="553B7CF6"/>
    <w:rsid w:val="5E3613E8"/>
    <w:rsid w:val="65F830EF"/>
    <w:rsid w:val="72D6BF45"/>
    <w:rsid w:val="7FCA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7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styleId="tl1" w:customStyle="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Default" w:customStyle="1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886EC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88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header" Target="header3.xml" Id="rId14" /><Relationship Type="http://schemas.openxmlformats.org/officeDocument/2006/relationships/image" Target="/media/image2.png" Id="R046f5a7ab49c4413" /><Relationship Type="http://schemas.openxmlformats.org/officeDocument/2006/relationships/glossaryDocument" Target="/word/glossary/document.xml" Id="R02dae012f4e04b7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a7e5-ac39-4d92-a61e-fabc0327d890}"/>
      </w:docPartPr>
      <w:docPartBody>
        <w:p w14:paraId="102D20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932A-F316-46BE-BD5F-6C28969B91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Feková Eva</dc:creator>
  <lastModifiedBy>vargova.jana</lastModifiedBy>
  <revision>8</revision>
  <lastPrinted>2017-08-10T12:07:00.0000000Z</lastPrinted>
  <dcterms:created xsi:type="dcterms:W3CDTF">2021-02-25T21:39:00.0000000Z</dcterms:created>
  <dcterms:modified xsi:type="dcterms:W3CDTF">2021-04-03T06:02:00.0259105Z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